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E7395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25.09.2025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E7395B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C136D" w:rsidRDefault="001C136D" w:rsidP="001C136D">
      <w:pPr>
        <w:spacing w:before="480" w:after="48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Порядка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 </w:t>
      </w:r>
    </w:p>
    <w:p w:rsidR="001C136D" w:rsidRDefault="001C136D" w:rsidP="001C136D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частью 5 статьи 9 Федерального закона от 25.12.2008 </w:t>
      </w:r>
      <w:r>
        <w:rPr>
          <w:szCs w:val="28"/>
        </w:rPr>
        <w:br/>
        <w:t>№ 273-ФЗ «О противодействии коррупции» ПРИКАЗЫВАЮ:</w:t>
      </w:r>
    </w:p>
    <w:p w:rsidR="001C136D" w:rsidRDefault="001C136D" w:rsidP="001C136D">
      <w:pPr>
        <w:pStyle w:val="aff8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</w:t>
      </w:r>
      <w:r>
        <w:rPr>
          <w:rFonts w:ascii="Times New Roman" w:hAnsi="Times New Roman"/>
          <w:sz w:val="28"/>
          <w:szCs w:val="28"/>
        </w:rPr>
        <w:br/>
        <w:t>о фактах обращения в целях склонения к совершению коррупционных правонарушений согласно приложению.</w:t>
      </w:r>
    </w:p>
    <w:p w:rsidR="00E7395B" w:rsidRPr="00E7395B" w:rsidRDefault="001C136D" w:rsidP="00E7395B">
      <w:pPr>
        <w:pStyle w:val="aff8"/>
        <w:numPr>
          <w:ilvl w:val="0"/>
          <w:numId w:val="32"/>
        </w:numPr>
        <w:tabs>
          <w:tab w:val="left" w:pos="0"/>
        </w:tabs>
        <w:spacing w:before="720" w:after="0" w:line="360" w:lineRule="auto"/>
        <w:ind w:left="0" w:firstLine="709"/>
        <w:jc w:val="both"/>
        <w:rPr>
          <w:szCs w:val="28"/>
        </w:rPr>
      </w:pPr>
      <w:r w:rsidRPr="00E7395B">
        <w:rPr>
          <w:rFonts w:ascii="Times New Roman" w:hAnsi="Times New Roman"/>
          <w:sz w:val="28"/>
          <w:szCs w:val="28"/>
        </w:rPr>
        <w:t xml:space="preserve">Признать утратившим силу приказ начальника управления государственной охраны объектов культурного наследия Кировской области </w:t>
      </w:r>
      <w:r w:rsidRPr="00E7395B">
        <w:rPr>
          <w:rFonts w:ascii="Times New Roman" w:hAnsi="Times New Roman"/>
          <w:sz w:val="28"/>
          <w:szCs w:val="28"/>
        </w:rPr>
        <w:br/>
        <w:t xml:space="preserve">от 02.07.2018 № 7 «О порядке уведомления государственными гражданскими служащими Кировской области, замещающими должности государственной гражданской службы в управлении государственной охраны объектов культурного наследия Кировской области, представителя нанимателя </w:t>
      </w:r>
      <w:r w:rsidRPr="00E7395B">
        <w:rPr>
          <w:rFonts w:ascii="Times New Roman" w:hAnsi="Times New Roman"/>
          <w:sz w:val="28"/>
          <w:szCs w:val="28"/>
        </w:rPr>
        <w:br/>
        <w:t>о фактах обращения в целях склонения к совершению коррупционных правонарушений».</w:t>
      </w:r>
    </w:p>
    <w:p w:rsidR="001C136D" w:rsidRPr="00E7395B" w:rsidRDefault="001C136D" w:rsidP="00E7395B">
      <w:pPr>
        <w:tabs>
          <w:tab w:val="left" w:pos="0"/>
        </w:tabs>
        <w:spacing w:before="480" w:line="360" w:lineRule="auto"/>
        <w:jc w:val="both"/>
        <w:rPr>
          <w:rFonts w:ascii="Calibri" w:hAnsi="Calibri"/>
          <w:sz w:val="22"/>
          <w:szCs w:val="28"/>
        </w:rPr>
      </w:pPr>
      <w:r w:rsidRPr="00E7395B">
        <w:rPr>
          <w:szCs w:val="28"/>
        </w:rPr>
        <w:t>Начальник управления               А.Ю. Грачев</w:t>
      </w:r>
    </w:p>
    <w:tbl>
      <w:tblPr>
        <w:tblStyle w:val="af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E7395B" w:rsidRPr="00903658" w:rsidTr="005A2586">
        <w:tc>
          <w:tcPr>
            <w:tcW w:w="5529" w:type="dxa"/>
          </w:tcPr>
          <w:p w:rsidR="00E7395B" w:rsidRPr="00903658" w:rsidRDefault="00E7395B" w:rsidP="005A2586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E7395B" w:rsidRPr="00903658" w:rsidRDefault="00E7395B" w:rsidP="005A2586">
            <w:pPr>
              <w:rPr>
                <w:szCs w:val="28"/>
              </w:rPr>
            </w:pPr>
            <w:r w:rsidRPr="00903658">
              <w:rPr>
                <w:szCs w:val="28"/>
              </w:rPr>
              <w:t>Приложение</w:t>
            </w:r>
          </w:p>
          <w:p w:rsidR="00E7395B" w:rsidRPr="00903658" w:rsidRDefault="00E7395B" w:rsidP="005A2586">
            <w:pPr>
              <w:rPr>
                <w:szCs w:val="28"/>
              </w:rPr>
            </w:pPr>
          </w:p>
          <w:p w:rsidR="00E7395B" w:rsidRPr="00903658" w:rsidRDefault="00E7395B" w:rsidP="005A2586">
            <w:pPr>
              <w:jc w:val="both"/>
              <w:rPr>
                <w:szCs w:val="28"/>
              </w:rPr>
            </w:pPr>
            <w:r w:rsidRPr="00903658">
              <w:rPr>
                <w:szCs w:val="28"/>
              </w:rPr>
              <w:t>УТВЕРЖДЕН</w:t>
            </w:r>
          </w:p>
          <w:p w:rsidR="00E7395B" w:rsidRPr="00903658" w:rsidRDefault="00E7395B" w:rsidP="005A2586">
            <w:pPr>
              <w:rPr>
                <w:szCs w:val="28"/>
              </w:rPr>
            </w:pPr>
          </w:p>
          <w:p w:rsidR="00E7395B" w:rsidRDefault="00E7395B" w:rsidP="005A2586">
            <w:pPr>
              <w:rPr>
                <w:szCs w:val="28"/>
              </w:rPr>
            </w:pPr>
            <w:r>
              <w:rPr>
                <w:szCs w:val="28"/>
              </w:rPr>
              <w:t>приказом начальника управления государственной охраны объектов культурного наследия Кировской области</w:t>
            </w:r>
          </w:p>
          <w:p w:rsidR="001A0474" w:rsidRDefault="00E7395B" w:rsidP="005A2586">
            <w:pPr>
              <w:rPr>
                <w:szCs w:val="28"/>
              </w:rPr>
            </w:pPr>
            <w:r w:rsidRPr="00903658">
              <w:rPr>
                <w:szCs w:val="28"/>
              </w:rPr>
              <w:t>от</w:t>
            </w:r>
            <w:r>
              <w:rPr>
                <w:szCs w:val="28"/>
              </w:rPr>
              <w:t xml:space="preserve"> 25.09.2025 </w:t>
            </w:r>
            <w:r w:rsidRPr="00903658">
              <w:rPr>
                <w:szCs w:val="28"/>
              </w:rPr>
              <w:t>№</w:t>
            </w:r>
            <w:r>
              <w:rPr>
                <w:szCs w:val="28"/>
              </w:rPr>
              <w:t xml:space="preserve"> 40</w:t>
            </w:r>
          </w:p>
          <w:p w:rsidR="00E7395B" w:rsidRPr="00903658" w:rsidRDefault="001A0474" w:rsidP="005A2586">
            <w:pPr>
              <w:rPr>
                <w:szCs w:val="28"/>
              </w:rPr>
            </w:pPr>
            <w:r>
              <w:rPr>
                <w:szCs w:val="28"/>
              </w:rPr>
              <w:t xml:space="preserve">(в ред. приказа начальника управления государственной охраны объектов культурного наследия Кировской области </w:t>
            </w:r>
            <w:r>
              <w:rPr>
                <w:szCs w:val="28"/>
              </w:rPr>
              <w:br/>
              <w:t>от 05.02.2026 № 4-од)</w:t>
            </w:r>
            <w:r w:rsidR="00E7395B" w:rsidRPr="00903658">
              <w:rPr>
                <w:szCs w:val="28"/>
              </w:rPr>
              <w:t xml:space="preserve"> </w:t>
            </w:r>
          </w:p>
        </w:tc>
      </w:tr>
    </w:tbl>
    <w:p w:rsidR="00E7395B" w:rsidRPr="00903658" w:rsidRDefault="00E7395B" w:rsidP="00E7395B">
      <w:pPr>
        <w:spacing w:before="720"/>
        <w:jc w:val="center"/>
        <w:rPr>
          <w:b/>
          <w:szCs w:val="28"/>
        </w:rPr>
      </w:pPr>
      <w:r w:rsidRPr="00903658">
        <w:rPr>
          <w:b/>
          <w:szCs w:val="28"/>
        </w:rPr>
        <w:t>ПОРЯДОК</w:t>
      </w:r>
    </w:p>
    <w:p w:rsidR="00E7395B" w:rsidRDefault="00E7395B" w:rsidP="00E7395B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</w:t>
      </w:r>
    </w:p>
    <w:p w:rsidR="00E7395B" w:rsidRDefault="00E7395B" w:rsidP="00E7395B">
      <w:pPr>
        <w:pStyle w:val="aff8"/>
        <w:spacing w:before="720"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уведомления государственными гражданскими служащими управления государственной охраны объектов культурного наследия Кировской области представителя нанимателя о фактах обращения в целях склонения к совершению коррупционных правонарушений (далее – Порядок) разработан в целях реализации части 5 статьи 9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25.12.2008 № 273-ФЗ «О противодействии коррупции» и определяет процедуру уведомления представителя нанимателя о фактах обращения </w:t>
      </w:r>
      <w:r w:rsidR="001A04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целях склонения государственного гражданского служащего управления государственной охраны объектов культурного наследия Кировской области </w:t>
      </w:r>
      <w:r>
        <w:rPr>
          <w:rFonts w:ascii="Times New Roman" w:hAnsi="Times New Roman"/>
          <w:sz w:val="28"/>
          <w:szCs w:val="28"/>
        </w:rPr>
        <w:br/>
        <w:t>к совершению коррупционных правонарушений, порядок регистрации таких уведомлений и организации проверки содержащихся в них сведений.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Действие настоящего Порядка распространяется на лиц, замещающих должности государственной гражданской службы Кировской области </w:t>
      </w:r>
      <w:r>
        <w:rPr>
          <w:rFonts w:ascii="Times New Roman" w:hAnsi="Times New Roman"/>
          <w:sz w:val="28"/>
          <w:szCs w:val="28"/>
        </w:rPr>
        <w:br/>
        <w:t xml:space="preserve">в управлении государственной охраны объектов культурного наследия </w:t>
      </w:r>
      <w:r>
        <w:rPr>
          <w:rFonts w:ascii="Times New Roman" w:hAnsi="Times New Roman"/>
          <w:sz w:val="28"/>
          <w:szCs w:val="28"/>
        </w:rPr>
        <w:lastRenderedPageBreak/>
        <w:t>Кировской области (далее – государственный гражданский служащий),</w:t>
      </w:r>
      <w:r>
        <w:rPr>
          <w:rFonts w:ascii="Times New Roman" w:hAnsi="Times New Roman"/>
          <w:sz w:val="28"/>
          <w:szCs w:val="28"/>
        </w:rPr>
        <w:br/>
        <w:t>за исключением государственных гражданских служащих, замещающих должности начальника управления государственной охраны объектов культурного наследия Кировской области и его заместителя.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</w:t>
      </w:r>
      <w:r>
        <w:rPr>
          <w:rFonts w:ascii="Times New Roman" w:hAnsi="Times New Roman"/>
          <w:sz w:val="28"/>
          <w:szCs w:val="28"/>
        </w:rPr>
        <w:br/>
        <w:t xml:space="preserve">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</w:t>
      </w:r>
      <w:r>
        <w:rPr>
          <w:rFonts w:ascii="Times New Roman" w:hAnsi="Times New Roman"/>
          <w:sz w:val="28"/>
          <w:szCs w:val="28"/>
        </w:rPr>
        <w:br/>
        <w:t>и для третьих лиц либо незаконном предоставлении такой выгоды указанному лицу другими физическими лицами.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Государственный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представителя нанимателя в отношении государственных гражданских служащих осуществляет начальник управления государственной охраны объектов культурного наследия Кировской области.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Государственный гражданский служащий, которому стало известно </w:t>
      </w:r>
      <w:r>
        <w:rPr>
          <w:rFonts w:ascii="Times New Roman" w:hAnsi="Times New Roman"/>
          <w:sz w:val="28"/>
          <w:szCs w:val="28"/>
        </w:rPr>
        <w:br/>
        <w:t xml:space="preserve">о факте обращения к иным государственным гражданским служащим в связи </w:t>
      </w:r>
      <w:r>
        <w:rPr>
          <w:rFonts w:ascii="Times New Roman" w:hAnsi="Times New Roman"/>
          <w:sz w:val="28"/>
          <w:szCs w:val="28"/>
        </w:rPr>
        <w:br/>
        <w:t xml:space="preserve">с исполнением </w:t>
      </w:r>
      <w:r w:rsidR="001A0474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обязанностей в целях склонения </w:t>
      </w:r>
      <w:r w:rsidR="001A04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 к совершению коррупционных правонарушений, вправе уведомить об этом представителя нанимателя с соблюдением настоящего Порядка.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Направление уведомления о факте обращения в целях склонения государственного гражданского служащего к совершению коррупционных правонарушений (далее – уведомление) согласно приложению № 1,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случаев, когда по данным фактам проведена </w:t>
      </w:r>
      <w:r>
        <w:rPr>
          <w:rFonts w:ascii="Times New Roman" w:hAnsi="Times New Roman"/>
          <w:sz w:val="28"/>
          <w:szCs w:val="28"/>
        </w:rPr>
        <w:br/>
        <w:t xml:space="preserve">или проводится проверка, является должностной обязанностью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государственного гражданского служащего, невыполнение которой влечет </w:t>
      </w:r>
      <w:r>
        <w:rPr>
          <w:rFonts w:ascii="Times New Roman" w:hAnsi="Times New Roman"/>
          <w:sz w:val="28"/>
          <w:szCs w:val="28"/>
        </w:rPr>
        <w:br/>
        <w:t>его увольнение с государственной службы либо привлечение его к иным видам ответственности в соответствии с действующим законодательством Российской Федерации.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Уведомление представляется государственным гражданским служащим в письменном виде не позднее одного рабочего дня, следующего </w:t>
      </w:r>
      <w:r>
        <w:rPr>
          <w:rFonts w:ascii="Times New Roman" w:hAnsi="Times New Roman"/>
          <w:sz w:val="28"/>
          <w:szCs w:val="28"/>
        </w:rPr>
        <w:br/>
        <w:t>за днем, когда ему стало известно о фактах такого обращения.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 нахождении государственного гражданского служащего </w:t>
      </w:r>
      <w:r>
        <w:rPr>
          <w:rFonts w:ascii="Times New Roman" w:hAnsi="Times New Roman"/>
          <w:sz w:val="28"/>
          <w:szCs w:val="28"/>
        </w:rPr>
        <w:br/>
        <w:t>в командировке, в отпуске, вне места прохождения государственной службы он обязан уведомить представителя нанимателя 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государственной службы.</w:t>
      </w:r>
    </w:p>
    <w:p w:rsidR="001A0474" w:rsidRDefault="001A0474" w:rsidP="001A0474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8-1. Уведомление должно содержать:</w:t>
      </w:r>
    </w:p>
    <w:p w:rsidR="001A0474" w:rsidRDefault="001A0474" w:rsidP="001A0474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фамилию, имя, отчество (последнее – при наличии) представителя нанимателя;</w:t>
      </w:r>
    </w:p>
    <w:p w:rsidR="001A0474" w:rsidRDefault="001A0474" w:rsidP="001A0474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фамилию, имя, отчество (последнее – при наличии) государственного гражданского служащего, направившего уведомление;</w:t>
      </w:r>
    </w:p>
    <w:p w:rsidR="001A0474" w:rsidRDefault="001A0474" w:rsidP="001A0474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описание обстоятельств, при которых стало известно о случаях обращения к государственному гражданскому служащему в связи </w:t>
      </w:r>
      <w:r>
        <w:rPr>
          <w:szCs w:val="28"/>
        </w:rPr>
        <w:br/>
        <w:t>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гражданским служащим, указанным в пункте 5 настоящего Порядка, указываются фамилия, имя, отчество (последнее – при наличии) и должность государственного гражданского служащего, которого склоняют к совершению коррупционных правонарушений;</w:t>
      </w:r>
    </w:p>
    <w:p w:rsidR="001A0474" w:rsidRDefault="001A0474" w:rsidP="001A0474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подробные сведения о коррупционных правонарушениях, которые должен был бы совершить государственный гражданский служащий </w:t>
      </w:r>
      <w:r>
        <w:rPr>
          <w:szCs w:val="28"/>
        </w:rPr>
        <w:br/>
      </w:r>
      <w:r>
        <w:rPr>
          <w:szCs w:val="28"/>
        </w:rPr>
        <w:t>по просьбе обратившихся лиц;</w:t>
      </w:r>
    </w:p>
    <w:p w:rsidR="001A0474" w:rsidRDefault="001A0474" w:rsidP="001A0474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lastRenderedPageBreak/>
        <w:t xml:space="preserve">все известные сведения о физическом (юридическом) лице, склоняющем </w:t>
      </w:r>
      <w:r>
        <w:rPr>
          <w:szCs w:val="28"/>
        </w:rPr>
        <w:br/>
        <w:t>к коррупционному правонарушению;</w:t>
      </w:r>
    </w:p>
    <w:p w:rsidR="001A0474" w:rsidRDefault="001A0474" w:rsidP="001A0474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способ и обстоятельства склонения к коррупционному правонарушению (подкуп, угроза, обман и т.д.), а также информацию об отказе (о согласии) принять предложение лица о совершении</w:t>
      </w:r>
      <w:r>
        <w:rPr>
          <w:szCs w:val="28"/>
        </w:rPr>
        <w:t xml:space="preserve"> коррупционного правонарушения.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Прием и регистрация уведомления осуществляется должностным лицом управления государственной охраны объектов культурного наследия Кировской области, ответственным за работу по профилактике коррупционных и иных правонарушений в день его поступления в журнале регистрации уведомлений о фактах обращения в целях склонения государственного гражданского служащего к совершению коррупционных правонарушений (далее – журнал регистрации уведомлений), оформленном согласно приложению № 2. Листы журнала регистрации уведомлений должны быть пронумерованы, прошнурованы и скреплены печатью управления государственной охраны объектов культурного наследия Кировской области.</w:t>
      </w:r>
    </w:p>
    <w:p w:rsidR="001A0474" w:rsidRDefault="00E7395B" w:rsidP="001A047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10. </w:t>
      </w:r>
      <w:r w:rsidR="001A0474">
        <w:rPr>
          <w:szCs w:val="28"/>
        </w:rPr>
        <w:t xml:space="preserve">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– </w:t>
      </w:r>
      <w:r w:rsidR="001A0474">
        <w:rPr>
          <w:szCs w:val="28"/>
        </w:rPr>
        <w:br/>
        <w:t>при наличии) должностного лица, ответственного за профилактику коррупционных и иных правонарушений, зарегистрировавшего данное уведомление, выдается государственному гражданскому служащему на руки под подпись непосредственно после регистрации уведомления в журнале регистрации уведомлений.</w:t>
      </w:r>
    </w:p>
    <w:p w:rsidR="00E7395B" w:rsidRDefault="001A0474" w:rsidP="001A047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В случае если уведомление поступило по почте либо каналам факсимильной связи,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– </w:t>
      </w:r>
      <w:r>
        <w:rPr>
          <w:szCs w:val="28"/>
        </w:rPr>
        <w:br/>
        <w:t xml:space="preserve">при наличии) должностного лица, ответственного за работу по профилактике коррупционных и иных правонарушений, зарегистрировавшего данное уведомление, направляется государственному гражданскому служащему, </w:t>
      </w:r>
      <w:r>
        <w:rPr>
          <w:szCs w:val="28"/>
        </w:rPr>
        <w:lastRenderedPageBreak/>
        <w:t>представившему уведомление, по почте заказным письмом не позднее следующего рабочего дня после дня регистрации уведомления в журнале регистрации уведомлений.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Организация проверки сведений о случаях обращения </w:t>
      </w:r>
      <w:r>
        <w:rPr>
          <w:rFonts w:ascii="Times New Roman" w:hAnsi="Times New Roman"/>
          <w:sz w:val="28"/>
          <w:szCs w:val="28"/>
        </w:rPr>
        <w:br/>
        <w:t xml:space="preserve">к государственному гражданскому служащему в связи с исполнением </w:t>
      </w:r>
      <w:r>
        <w:rPr>
          <w:rFonts w:ascii="Times New Roman" w:hAnsi="Times New Roman"/>
          <w:sz w:val="28"/>
          <w:szCs w:val="28"/>
        </w:rPr>
        <w:br/>
        <w:t xml:space="preserve">им должностных обязанностей каких-либо лиц в целях склонения </w:t>
      </w:r>
      <w:r>
        <w:rPr>
          <w:rFonts w:ascii="Times New Roman" w:hAnsi="Times New Roman"/>
          <w:sz w:val="28"/>
          <w:szCs w:val="28"/>
        </w:rPr>
        <w:br/>
        <w:t>его к совершению коррупционных правонарушений или о ставших известными фактах обращения к иным государственным гражданским служащим каких-либо лиц в целях склонения их к совершению коррупционных правонарушений осуществляется должностным лицом, ответственным за работу по профилактике коррупционных и иных правонарушений, по поручению представителя нанимателя</w:t>
      </w:r>
      <w:r w:rsidR="001A0474">
        <w:rPr>
          <w:rFonts w:ascii="Times New Roman" w:hAnsi="Times New Roman"/>
          <w:sz w:val="28"/>
          <w:szCs w:val="28"/>
        </w:rPr>
        <w:t xml:space="preserve"> путем направления уведомлений </w:t>
      </w:r>
      <w:r>
        <w:rPr>
          <w:rFonts w:ascii="Times New Roman" w:hAnsi="Times New Roman"/>
          <w:sz w:val="28"/>
          <w:szCs w:val="28"/>
        </w:rPr>
        <w:t>в органы прокуратуры или другие государственные органы, а также путем проведения бесед с государственным гражданским служащим, представившим уведомление или указанным в уведомлении, получения от государственного гражданского служащего пояс</w:t>
      </w:r>
      <w:r w:rsidR="001A0474">
        <w:rPr>
          <w:rFonts w:ascii="Times New Roman" w:hAnsi="Times New Roman"/>
          <w:sz w:val="28"/>
          <w:szCs w:val="28"/>
        </w:rPr>
        <w:t xml:space="preserve">нений </w:t>
      </w:r>
      <w:r w:rsidR="001A0474">
        <w:rPr>
          <w:rFonts w:ascii="Times New Roman" w:hAnsi="Times New Roman"/>
          <w:sz w:val="28"/>
          <w:szCs w:val="28"/>
        </w:rPr>
        <w:br/>
        <w:t xml:space="preserve">по сведениям, изложенным </w:t>
      </w:r>
      <w:r>
        <w:rPr>
          <w:rFonts w:ascii="Times New Roman" w:hAnsi="Times New Roman"/>
          <w:sz w:val="28"/>
          <w:szCs w:val="28"/>
        </w:rPr>
        <w:t>в уведомлении.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Уведомление направляется представителем нанимателя в органы прокуратуры или иные государственные органы не позднее 10 календарных дней с даты его регистрации в журнале регистрации уведомлений.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Представителем нанимателя принимаются меры по защите государственного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гражданским служащим в связи с исполнением должностных обязанностей каких-либо лиц </w:t>
      </w:r>
      <w:r>
        <w:rPr>
          <w:rFonts w:ascii="Times New Roman" w:hAnsi="Times New Roman"/>
          <w:sz w:val="28"/>
          <w:szCs w:val="28"/>
        </w:rPr>
        <w:br/>
        <w:t xml:space="preserve">в целях склонения их к совершению коррупционных правонарушений, в части обеспечения государственному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</w:t>
      </w:r>
      <w:r>
        <w:rPr>
          <w:rFonts w:ascii="Times New Roman" w:hAnsi="Times New Roman"/>
          <w:sz w:val="28"/>
          <w:szCs w:val="28"/>
        </w:rPr>
        <w:lastRenderedPageBreak/>
        <w:t>привлечение к дисциплинарной ответственности в период рассмотрения представленного государственным гражданским служащим уведомления.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привлечения к дисциплинарной ответственности государственного граж</w:t>
      </w:r>
      <w:r w:rsidR="001A0474">
        <w:rPr>
          <w:rFonts w:ascii="Times New Roman" w:hAnsi="Times New Roman"/>
          <w:sz w:val="28"/>
          <w:szCs w:val="28"/>
        </w:rPr>
        <w:t>данского служащего, указанного в абзаце первом пункта 13</w:t>
      </w:r>
      <w:r>
        <w:rPr>
          <w:rFonts w:ascii="Times New Roman" w:hAnsi="Times New Roman"/>
          <w:sz w:val="28"/>
          <w:szCs w:val="28"/>
        </w:rPr>
        <w:t xml:space="preserve"> настоящего Порядка, обоснованность такого решения рассматривается на заседании комиссии по соблюдению требований </w:t>
      </w:r>
      <w:r w:rsidR="001A047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служебному поведению государственных гражданских служащих Кировской области, замещающих должности государственной гражданской службы в управлении государственной охраны объектов культурно</w:t>
      </w:r>
      <w:r w:rsidR="001A0474">
        <w:rPr>
          <w:rFonts w:ascii="Times New Roman" w:hAnsi="Times New Roman"/>
          <w:sz w:val="28"/>
          <w:szCs w:val="28"/>
        </w:rPr>
        <w:t xml:space="preserve">го наследия Кировской области, </w:t>
      </w:r>
      <w:r>
        <w:rPr>
          <w:rFonts w:ascii="Times New Roman" w:hAnsi="Times New Roman"/>
          <w:sz w:val="28"/>
          <w:szCs w:val="28"/>
        </w:rPr>
        <w:t>и урегулированию конфликта интересов.</w:t>
      </w:r>
    </w:p>
    <w:p w:rsidR="00E7395B" w:rsidRDefault="00E7395B" w:rsidP="00E7395B">
      <w:pPr>
        <w:pStyle w:val="aff8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Информация о фактах обращения в целях склонения государственного гражданского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:rsidR="00E7395B" w:rsidRPr="00903658" w:rsidRDefault="00E7395B" w:rsidP="00E7395B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0365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</w:t>
      </w:r>
      <w:r w:rsidRPr="00903658">
        <w:rPr>
          <w:rFonts w:ascii="Times New Roman" w:hAnsi="Times New Roman"/>
          <w:sz w:val="28"/>
          <w:szCs w:val="28"/>
        </w:rPr>
        <w:t>_</w:t>
      </w:r>
    </w:p>
    <w:p w:rsidR="00E7395B" w:rsidRDefault="00E7395B" w:rsidP="00E7395B">
      <w:pPr>
        <w:rPr>
          <w:szCs w:val="28"/>
        </w:rPr>
      </w:pPr>
      <w:r w:rsidRPr="00903658">
        <w:rPr>
          <w:szCs w:val="28"/>
        </w:rPr>
        <w:br w:type="page"/>
      </w:r>
    </w:p>
    <w:p w:rsidR="001A0474" w:rsidRPr="000E47D2" w:rsidRDefault="001A0474" w:rsidP="001A0474">
      <w:pPr>
        <w:ind w:left="4678"/>
        <w:rPr>
          <w:szCs w:val="28"/>
        </w:rPr>
      </w:pPr>
      <w:r w:rsidRPr="000E47D2">
        <w:rPr>
          <w:szCs w:val="28"/>
        </w:rPr>
        <w:lastRenderedPageBreak/>
        <w:t>Приложение № 1</w:t>
      </w:r>
    </w:p>
    <w:p w:rsidR="001A0474" w:rsidRPr="000E47D2" w:rsidRDefault="001A0474" w:rsidP="001A0474">
      <w:pPr>
        <w:ind w:left="5387"/>
        <w:rPr>
          <w:szCs w:val="28"/>
        </w:rPr>
      </w:pPr>
    </w:p>
    <w:p w:rsidR="001A0474" w:rsidRPr="000E47D2" w:rsidRDefault="001A0474" w:rsidP="001A0474">
      <w:pPr>
        <w:ind w:left="4678"/>
        <w:rPr>
          <w:szCs w:val="28"/>
        </w:rPr>
      </w:pPr>
      <w:r w:rsidRPr="000E47D2">
        <w:rPr>
          <w:szCs w:val="28"/>
        </w:rPr>
        <w:t>к Порядку</w:t>
      </w:r>
    </w:p>
    <w:p w:rsidR="001A0474" w:rsidRPr="000E47D2" w:rsidRDefault="001A0474" w:rsidP="001A0474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02"/>
        <w:gridCol w:w="1329"/>
        <w:gridCol w:w="3635"/>
      </w:tblGrid>
      <w:tr w:rsidR="001A0474" w:rsidRPr="000E47D2" w:rsidTr="00CB64EF"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(должность, фамилия, имя, отчество</w:t>
            </w:r>
            <w:r w:rsidRPr="000E47D2">
              <w:rPr>
                <w:sz w:val="24"/>
                <w:szCs w:val="24"/>
              </w:rPr>
              <w:t xml:space="preserve"> (последнее – при наличии) представителя нанимателя)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(должность, </w:t>
            </w:r>
            <w:r>
              <w:rPr>
                <w:sz w:val="24"/>
                <w:szCs w:val="24"/>
              </w:rPr>
              <w:t>фамилия, имя, отчество</w:t>
            </w:r>
            <w:r w:rsidRPr="000E47D2">
              <w:rPr>
                <w:sz w:val="24"/>
                <w:szCs w:val="24"/>
              </w:rPr>
              <w:t xml:space="preserve"> (последнее – при наличии) государственного гражданского служащего)</w:t>
            </w:r>
          </w:p>
        </w:tc>
      </w:tr>
      <w:tr w:rsidR="001A0474" w:rsidRPr="000E47D2" w:rsidTr="00CB64EF">
        <w:tc>
          <w:tcPr>
            <w:tcW w:w="9701" w:type="dxa"/>
            <w:gridSpan w:val="4"/>
            <w:tcBorders>
              <w:top w:val="nil"/>
              <w:left w:val="nil"/>
              <w:right w:val="nil"/>
            </w:tcBorders>
          </w:tcPr>
          <w:p w:rsidR="001A0474" w:rsidRDefault="001A0474" w:rsidP="00CB64E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P93"/>
            <w:bookmarkEnd w:id="0"/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>УВЕДОМЛЕНИЕ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 xml:space="preserve">о факте обращения в целях склонения государственного </w:t>
            </w:r>
            <w:r w:rsidRPr="000E47D2">
              <w:rPr>
                <w:b/>
                <w:szCs w:val="28"/>
              </w:rPr>
              <w:br/>
              <w:t>гражданского служащего к совершению коррупционных правонарушений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 w:rsidRPr="000E47D2">
              <w:rPr>
                <w:szCs w:val="28"/>
              </w:rPr>
              <w:t>Сообщаю, что: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spacing w:before="24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1.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(описание обстоятельств, при которых стало известно о случаях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обращения к государственному гражданскому служащему</w:t>
            </w:r>
            <w:r>
              <w:rPr>
                <w:sz w:val="24"/>
                <w:szCs w:val="24"/>
              </w:rPr>
              <w:t xml:space="preserve">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E47D2">
              <w:rPr>
                <w:sz w:val="24"/>
                <w:szCs w:val="24"/>
              </w:rPr>
              <w:t>в связи с исполнением им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должностных</w:t>
            </w:r>
            <w:r w:rsidRPr="000E47D2">
              <w:rPr>
                <w:sz w:val="24"/>
                <w:szCs w:val="24"/>
              </w:rPr>
              <w:t xml:space="preserve"> обязанностей каких-либо лиц в целях склонения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его к совершению коррупционных правонарушений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(дата, место, время, другие условия)</w:t>
            </w:r>
            <w:r>
              <w:rPr>
                <w:sz w:val="24"/>
                <w:szCs w:val="24"/>
              </w:rPr>
              <w:t>)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2.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(подробные сведения о коррупционных правонарушениях, </w:t>
            </w:r>
          </w:p>
          <w:p w:rsidR="001A0474" w:rsidRPr="000E47D2" w:rsidRDefault="001A0474" w:rsidP="00CB64EF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которые должен был бы совершить государственный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гражданский служащий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по просьбе обратившихся лиц)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3.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(все известные сведения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 физическом (юридическом) лице,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склоняющем к коррупционному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правонарушению)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lastRenderedPageBreak/>
              <w:t>4.</w:t>
            </w:r>
            <w:r w:rsidRPr="000E47D2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1A0474" w:rsidRDefault="001A0474" w:rsidP="00CB64EF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(способ и обстоятельства склонения  </w:t>
            </w:r>
          </w:p>
          <w:p w:rsidR="001A0474" w:rsidRPr="000E47D2" w:rsidRDefault="001A0474" w:rsidP="00CB64EF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к коррупционному </w:t>
            </w:r>
            <w:r w:rsidRPr="000E47D2">
              <w:rPr>
                <w:sz w:val="24"/>
                <w:szCs w:val="24"/>
              </w:rPr>
              <w:t xml:space="preserve">правонарушению (подкуп, угроза, обман и т. д.),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а также информация об отказе (о согласии)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1A0474" w:rsidRDefault="001A0474" w:rsidP="00CB64EF">
            <w:pPr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принять предложение лица о совершении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коррупционного правонарушения)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0474" w:rsidRPr="000E47D2" w:rsidTr="00CB64EF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инициалы, фамилия</w:t>
            </w:r>
            <w:r w:rsidRPr="000E47D2">
              <w:rPr>
                <w:sz w:val="24"/>
                <w:szCs w:val="24"/>
              </w:rPr>
              <w:t xml:space="preserve"> государственного гражданского служащего)</w:t>
            </w:r>
          </w:p>
        </w:tc>
      </w:tr>
      <w:tr w:rsidR="001A0474" w:rsidRPr="000E47D2" w:rsidTr="00CB64EF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>Регистрационный номер в журнале регистрации уведомлений о фактах  обращения в целях склонения государственного гражданского служащего</w:t>
            </w:r>
            <w:r>
              <w:rPr>
                <w:szCs w:val="28"/>
              </w:rPr>
              <w:br/>
            </w:r>
            <w:r w:rsidRPr="000E47D2">
              <w:rPr>
                <w:szCs w:val="28"/>
              </w:rPr>
              <w:t>к совершению коррупционных правонарушений:</w:t>
            </w:r>
            <w:r w:rsidRPr="000E47D2">
              <w:rPr>
                <w:sz w:val="24"/>
                <w:szCs w:val="24"/>
              </w:rPr>
              <w:t xml:space="preserve">    ________</w:t>
            </w:r>
          </w:p>
        </w:tc>
      </w:tr>
      <w:tr w:rsidR="001A0474" w:rsidRPr="000E47D2" w:rsidTr="00CB64EF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t>«___» ________ 20___ г.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(подпись </w:t>
            </w:r>
            <w:r>
              <w:rPr>
                <w:sz w:val="24"/>
                <w:szCs w:val="24"/>
              </w:rPr>
              <w:t xml:space="preserve">должностного лица, ответственного </w:t>
            </w:r>
            <w:r>
              <w:rPr>
                <w:sz w:val="24"/>
                <w:szCs w:val="24"/>
              </w:rPr>
              <w:br/>
              <w:t>за работу по профилактике коррупционных и иных правонарушений, зарегистрировавшего</w:t>
            </w:r>
            <w:r w:rsidRPr="000E47D2">
              <w:rPr>
                <w:sz w:val="24"/>
                <w:szCs w:val="24"/>
              </w:rPr>
              <w:t xml:space="preserve"> уведомление)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имя, отчество (последнее – </w:t>
            </w:r>
            <w:r w:rsidRPr="000E47D2">
              <w:rPr>
                <w:sz w:val="24"/>
                <w:szCs w:val="24"/>
              </w:rPr>
              <w:t xml:space="preserve">при наличии) </w:t>
            </w:r>
            <w:r>
              <w:rPr>
                <w:sz w:val="24"/>
                <w:szCs w:val="24"/>
              </w:rPr>
              <w:t xml:space="preserve">должностного лица, ответственного за работу </w:t>
            </w:r>
            <w:r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>
              <w:rPr>
                <w:sz w:val="24"/>
                <w:szCs w:val="24"/>
              </w:rPr>
              <w:br/>
              <w:t>и иных правонарушений</w:t>
            </w:r>
            <w:r w:rsidRPr="000E47D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1A0474" w:rsidRPr="00903658" w:rsidRDefault="001A0474" w:rsidP="001A0474">
      <w:pPr>
        <w:spacing w:before="720"/>
        <w:jc w:val="center"/>
        <w:rPr>
          <w:szCs w:val="28"/>
        </w:rPr>
      </w:pPr>
      <w:r w:rsidRPr="00903658">
        <w:rPr>
          <w:szCs w:val="28"/>
        </w:rPr>
        <w:t>__________</w:t>
      </w:r>
      <w:r>
        <w:rPr>
          <w:szCs w:val="28"/>
        </w:rPr>
        <w:t>__</w:t>
      </w:r>
    </w:p>
    <w:p w:rsidR="00E7395B" w:rsidRPr="00903658" w:rsidRDefault="00E7395B" w:rsidP="00E7395B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E7395B" w:rsidRPr="00903658" w:rsidRDefault="00E7395B" w:rsidP="00E7395B">
      <w:pPr>
        <w:rPr>
          <w:szCs w:val="28"/>
        </w:rPr>
      </w:pPr>
    </w:p>
    <w:p w:rsidR="00E7395B" w:rsidRPr="000E47D2" w:rsidRDefault="00E7395B" w:rsidP="00E7395B">
      <w:pPr>
        <w:ind w:left="10206"/>
        <w:rPr>
          <w:szCs w:val="28"/>
        </w:rPr>
      </w:pPr>
      <w:r w:rsidRPr="000E47D2">
        <w:rPr>
          <w:szCs w:val="28"/>
        </w:rPr>
        <w:t>При Порядку</w:t>
      </w:r>
    </w:p>
    <w:p w:rsidR="00E7395B" w:rsidRDefault="00E7395B" w:rsidP="00E7395B">
      <w:pPr>
        <w:autoSpaceDE w:val="0"/>
        <w:autoSpaceDN w:val="0"/>
        <w:adjustRightInd w:val="0"/>
        <w:spacing w:before="720"/>
        <w:ind w:left="5664" w:firstLine="709"/>
        <w:rPr>
          <w:b/>
          <w:szCs w:val="28"/>
        </w:rPr>
        <w:sectPr w:rsidR="00E7395B" w:rsidSect="00E7395B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709" w:right="851" w:bottom="1134" w:left="1701" w:header="284" w:footer="567" w:gutter="0"/>
          <w:cols w:space="720"/>
          <w:titlePg/>
          <w:docGrid w:linePitch="381"/>
        </w:sectPr>
      </w:pPr>
      <w:bookmarkStart w:id="2" w:name="P139"/>
      <w:bookmarkEnd w:id="2"/>
    </w:p>
    <w:p w:rsidR="002F0C0D" w:rsidRPr="002F0C0D" w:rsidRDefault="002F0C0D" w:rsidP="002F0C0D">
      <w:pPr>
        <w:autoSpaceDE w:val="0"/>
        <w:autoSpaceDN w:val="0"/>
        <w:adjustRightInd w:val="0"/>
        <w:spacing w:before="720"/>
        <w:ind w:left="5664" w:firstLine="709"/>
        <w:jc w:val="right"/>
        <w:rPr>
          <w:szCs w:val="28"/>
        </w:rPr>
      </w:pPr>
      <w:r w:rsidRPr="002F0C0D">
        <w:rPr>
          <w:szCs w:val="28"/>
        </w:rPr>
        <w:lastRenderedPageBreak/>
        <w:t xml:space="preserve">Приложение № 2 </w:t>
      </w:r>
    </w:p>
    <w:p w:rsidR="002F0C0D" w:rsidRDefault="002F0C0D" w:rsidP="002F0C0D">
      <w:pPr>
        <w:autoSpaceDE w:val="0"/>
        <w:autoSpaceDN w:val="0"/>
        <w:adjustRightInd w:val="0"/>
        <w:spacing w:before="360"/>
        <w:ind w:left="5664"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к</w:t>
      </w:r>
      <w:r w:rsidRPr="002F0C0D">
        <w:rPr>
          <w:szCs w:val="28"/>
        </w:rPr>
        <w:t xml:space="preserve"> Порядку</w:t>
      </w:r>
    </w:p>
    <w:p w:rsidR="001A0474" w:rsidRPr="000E47D2" w:rsidRDefault="001A0474" w:rsidP="001A0474">
      <w:pPr>
        <w:autoSpaceDE w:val="0"/>
        <w:autoSpaceDN w:val="0"/>
        <w:adjustRightInd w:val="0"/>
        <w:spacing w:before="720"/>
        <w:ind w:left="5664" w:firstLine="709"/>
        <w:rPr>
          <w:b/>
          <w:szCs w:val="28"/>
        </w:rPr>
      </w:pPr>
      <w:r>
        <w:rPr>
          <w:b/>
          <w:szCs w:val="28"/>
        </w:rPr>
        <w:t xml:space="preserve">    </w:t>
      </w:r>
      <w:r w:rsidRPr="000E47D2">
        <w:rPr>
          <w:b/>
          <w:szCs w:val="28"/>
        </w:rPr>
        <w:t>ЖУРНАЛ</w:t>
      </w:r>
    </w:p>
    <w:p w:rsidR="001A0474" w:rsidRDefault="001A0474" w:rsidP="001A0474">
      <w:pPr>
        <w:autoSpaceDE w:val="0"/>
        <w:autoSpaceDN w:val="0"/>
        <w:adjustRightInd w:val="0"/>
        <w:jc w:val="center"/>
        <w:rPr>
          <w:b/>
          <w:szCs w:val="28"/>
        </w:rPr>
      </w:pPr>
      <w:r w:rsidRPr="000E47D2">
        <w:rPr>
          <w:b/>
          <w:szCs w:val="28"/>
        </w:rPr>
        <w:t>регистрации увед</w:t>
      </w:r>
      <w:r>
        <w:rPr>
          <w:b/>
          <w:szCs w:val="28"/>
        </w:rPr>
        <w:t>о</w:t>
      </w:r>
      <w:r w:rsidRPr="000E47D2">
        <w:rPr>
          <w:b/>
          <w:szCs w:val="28"/>
        </w:rPr>
        <w:t>млений о фактах обращения</w:t>
      </w:r>
    </w:p>
    <w:p w:rsidR="001A0474" w:rsidRDefault="001A0474" w:rsidP="001A0474">
      <w:pPr>
        <w:autoSpaceDE w:val="0"/>
        <w:autoSpaceDN w:val="0"/>
        <w:adjustRightInd w:val="0"/>
        <w:jc w:val="center"/>
        <w:rPr>
          <w:b/>
          <w:szCs w:val="28"/>
        </w:rPr>
      </w:pPr>
      <w:r w:rsidRPr="000E47D2">
        <w:rPr>
          <w:b/>
          <w:szCs w:val="28"/>
        </w:rPr>
        <w:t>в целях склонения государственного гражданского служащего</w:t>
      </w:r>
    </w:p>
    <w:p w:rsidR="001A0474" w:rsidRPr="000E47D2" w:rsidRDefault="001A0474" w:rsidP="001A0474">
      <w:pPr>
        <w:autoSpaceDE w:val="0"/>
        <w:autoSpaceDN w:val="0"/>
        <w:adjustRightInd w:val="0"/>
        <w:jc w:val="center"/>
        <w:rPr>
          <w:b/>
          <w:szCs w:val="28"/>
        </w:rPr>
      </w:pPr>
      <w:r w:rsidRPr="000E47D2">
        <w:rPr>
          <w:b/>
          <w:szCs w:val="28"/>
        </w:rPr>
        <w:t>к совершению коррупционных правонарушений</w:t>
      </w:r>
    </w:p>
    <w:p w:rsidR="001A0474" w:rsidRPr="000E47D2" w:rsidRDefault="001A0474" w:rsidP="001A0474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1A0474" w:rsidRPr="000E47D2" w:rsidRDefault="001A0474" w:rsidP="001A04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634"/>
        <w:gridCol w:w="2551"/>
        <w:gridCol w:w="3827"/>
        <w:gridCol w:w="2268"/>
      </w:tblGrid>
      <w:tr w:rsidR="001A0474" w:rsidRPr="000E47D2" w:rsidTr="00CB64EF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№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амилия, имя, отчество,</w:t>
            </w:r>
            <w:r w:rsidRPr="000E47D2">
              <w:rPr>
                <w:sz w:val="24"/>
                <w:szCs w:val="24"/>
              </w:rPr>
              <w:t xml:space="preserve"> 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служащего, представившего уведомление, замещаемая должность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1A0474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Дата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составления уведом</w:t>
            </w:r>
            <w:r w:rsidRPr="000E47D2">
              <w:rPr>
                <w:sz w:val="24"/>
                <w:szCs w:val="24"/>
              </w:rPr>
              <w:t>ления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1A0474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</w:p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(последнее – </w:t>
            </w:r>
            <w:r w:rsidRPr="000E47D2">
              <w:rPr>
                <w:sz w:val="24"/>
                <w:szCs w:val="24"/>
              </w:rPr>
              <w:br/>
              <w:t>при наличии), подпись государственного гражданского служащего, принявшего уведомление</w:t>
            </w:r>
          </w:p>
        </w:tc>
      </w:tr>
      <w:tr w:rsidR="001A0474" w:rsidRPr="000E47D2" w:rsidTr="00CB64EF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Сведения о лице, склоняющем к коррупционному правонарушению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Сведения </w:t>
            </w:r>
            <w:r w:rsidRPr="000E47D2">
              <w:rPr>
                <w:sz w:val="24"/>
                <w:szCs w:val="24"/>
              </w:rPr>
              <w:br/>
              <w:t>о коррупционных правонарушениях, которые должен был совершить государственный гражданский служащий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0474" w:rsidRPr="000E47D2" w:rsidTr="00CB64EF">
        <w:tc>
          <w:tcPr>
            <w:tcW w:w="510" w:type="dxa"/>
            <w:tcBorders>
              <w:bottom w:val="single" w:sz="4" w:space="0" w:color="auto"/>
            </w:tcBorders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A0474" w:rsidRPr="000E47D2" w:rsidRDefault="001A0474" w:rsidP="00CB6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A0474" w:rsidRPr="000E47D2" w:rsidRDefault="001A0474" w:rsidP="001A04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474" w:rsidRPr="000E47D2" w:rsidRDefault="001A0474" w:rsidP="001A04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474" w:rsidRPr="000E47D2" w:rsidRDefault="001A0474" w:rsidP="001A04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A0474" w:rsidRPr="002F0C0D" w:rsidRDefault="001A0474" w:rsidP="001A0474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E47D2">
        <w:rPr>
          <w:sz w:val="24"/>
          <w:szCs w:val="24"/>
        </w:rPr>
        <w:t xml:space="preserve"> </w:t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</w:r>
      <w:r w:rsidRPr="000E47D2">
        <w:rPr>
          <w:sz w:val="24"/>
          <w:szCs w:val="24"/>
        </w:rPr>
        <w:tab/>
        <w:t>______________</w:t>
      </w:r>
    </w:p>
    <w:sectPr w:rsidR="001A0474" w:rsidRPr="002F0C0D" w:rsidSect="002F0C0D">
      <w:pgSz w:w="16840" w:h="11907" w:orient="landscape"/>
      <w:pgMar w:top="1418" w:right="709" w:bottom="851" w:left="1134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75" w:rsidRDefault="00003075">
      <w:r>
        <w:separator/>
      </w:r>
    </w:p>
  </w:endnote>
  <w:endnote w:type="continuationSeparator" w:id="0">
    <w:p w:rsidR="00003075" w:rsidRDefault="0000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003075">
    <w:pPr>
      <w:pStyle w:val="13"/>
    </w:pPr>
    <w:r>
      <w:fldChar w:fldCharType="begin"/>
    </w:r>
    <w:r>
      <w:instrText xml:space="preserve"> SAVEDATE  \* MERGEFORMAT </w:instrText>
    </w:r>
    <w:r>
      <w:fldChar w:fldCharType="separate"/>
    </w:r>
    <w:r w:rsidR="001A0474">
      <w:rPr>
        <w:noProof/>
      </w:rPr>
      <w:t>25.09.2025 9:49:00</w:t>
    </w:r>
    <w:r>
      <w:rPr>
        <w:noProof/>
      </w:rPr>
      <w:fldChar w:fldCharType="end"/>
    </w:r>
    <w:r w:rsidR="0080230A" w:rsidRPr="00912406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5C2AA2" w:rsidRPr="005C2AA2">
      <w:rPr>
        <w:noProof/>
        <w:lang w:val="en-US"/>
      </w:rPr>
      <w:t>c</w:t>
    </w:r>
    <w:r w:rsidR="005C2AA2">
      <w:rPr>
        <w:noProof/>
      </w:rPr>
      <w:t>:\users\user\desktop\ирина\2025\противодействие коррупции\нормативка управления по коррупции\комиссия по ки руководителей подведов\положение управления\приказ_комиссия по ки_руководит.docx</w:t>
    </w:r>
    <w:r>
      <w:rPr>
        <w:noProof/>
      </w:rPr>
      <w:fldChar w:fldCharType="end"/>
    </w:r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75" w:rsidRDefault="00003075">
      <w:r>
        <w:separator/>
      </w:r>
    </w:p>
  </w:footnote>
  <w:footnote w:type="continuationSeparator" w:id="0">
    <w:p w:rsidR="00003075" w:rsidRDefault="0000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5D02C7" w:rsidRDefault="005D02C7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474">
          <w:rPr>
            <w:noProof/>
          </w:rPr>
          <w:t>9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733316"/>
      <w:docPartObj>
        <w:docPartGallery w:val="Page Numbers (Top of Page)"/>
        <w:docPartUnique/>
      </w:docPartObj>
    </w:sdtPr>
    <w:sdtEndPr/>
    <w:sdtContent>
      <w:p w:rsidR="005D02C7" w:rsidRDefault="005D02C7" w:rsidP="00E7395B">
        <w:pPr>
          <w:pStyle w:val="a3"/>
        </w:pPr>
      </w:p>
      <w:p w:rsidR="00E7395B" w:rsidRDefault="00003075" w:rsidP="00E7395B">
        <w:pPr>
          <w:pStyle w:val="a3"/>
        </w:pPr>
      </w:p>
    </w:sdtContent>
  </w:sdt>
  <w:p w:rsidR="0080230A" w:rsidRDefault="0080230A" w:rsidP="00E7395B">
    <w:pPr>
      <w:pStyle w:val="a3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30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30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1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075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474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136D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0C0D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02C7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3ED2"/>
    <w:rsid w:val="00934B5F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AB4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71A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D7F9C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395B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0A251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F5538-86EF-4A38-A94D-D50284B5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15493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2025-01-24T07:05:00Z</cp:lastPrinted>
  <dcterms:created xsi:type="dcterms:W3CDTF">2026-02-10T12:54:00Z</dcterms:created>
  <dcterms:modified xsi:type="dcterms:W3CDTF">2026-02-10T12:54:00Z</dcterms:modified>
</cp:coreProperties>
</file>