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F7" w:rsidRDefault="003F27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27F7" w:rsidRDefault="003F27F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27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7F7" w:rsidRDefault="003F27F7">
            <w:pPr>
              <w:pStyle w:val="ConsPlusNormal"/>
            </w:pPr>
            <w:r>
              <w:t>15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7F7" w:rsidRDefault="003F27F7">
            <w:pPr>
              <w:pStyle w:val="ConsPlusNormal"/>
              <w:jc w:val="right"/>
            </w:pPr>
            <w:r>
              <w:t>N 120</w:t>
            </w:r>
          </w:p>
        </w:tc>
      </w:tr>
    </w:tbl>
    <w:p w:rsidR="003F27F7" w:rsidRDefault="003F2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7F7" w:rsidRDefault="003F27F7">
      <w:pPr>
        <w:pStyle w:val="ConsPlusNormal"/>
        <w:jc w:val="both"/>
      </w:pPr>
    </w:p>
    <w:p w:rsidR="003F27F7" w:rsidRDefault="003F27F7">
      <w:pPr>
        <w:pStyle w:val="ConsPlusTitle"/>
        <w:jc w:val="center"/>
      </w:pPr>
      <w:r>
        <w:t>УКАЗ</w:t>
      </w:r>
    </w:p>
    <w:p w:rsidR="003F27F7" w:rsidRDefault="003F27F7">
      <w:pPr>
        <w:pStyle w:val="ConsPlusTitle"/>
        <w:jc w:val="center"/>
      </w:pPr>
    </w:p>
    <w:p w:rsidR="003F27F7" w:rsidRDefault="003F27F7">
      <w:pPr>
        <w:pStyle w:val="ConsPlusTitle"/>
        <w:jc w:val="center"/>
      </w:pPr>
      <w:r>
        <w:t>ГУБЕРНАТОРА КИРОВСКОЙ ОБЛАСТИ</w:t>
      </w:r>
    </w:p>
    <w:p w:rsidR="003F27F7" w:rsidRDefault="003F27F7">
      <w:pPr>
        <w:pStyle w:val="ConsPlusTitle"/>
        <w:jc w:val="center"/>
      </w:pPr>
    </w:p>
    <w:p w:rsidR="003F27F7" w:rsidRDefault="003F27F7">
      <w:pPr>
        <w:pStyle w:val="ConsPlusTitle"/>
        <w:jc w:val="center"/>
      </w:pPr>
      <w:r>
        <w:t>ОБ УТВЕРЖДЕНИИ ПОЛОЖЕНИЯ О ПРОВЕРКЕ ДОСТОВЕРНОСТИ</w:t>
      </w:r>
    </w:p>
    <w:p w:rsidR="003F27F7" w:rsidRDefault="003F27F7">
      <w:pPr>
        <w:pStyle w:val="ConsPlusTitle"/>
        <w:jc w:val="center"/>
      </w:pPr>
      <w:r>
        <w:t>И ПОЛНОТЫ СВЕДЕНИЙ, ПРЕДСТАВЛЯЕМЫХ ГРАЖДАНАМИ,</w:t>
      </w:r>
    </w:p>
    <w:p w:rsidR="003F27F7" w:rsidRDefault="003F27F7">
      <w:pPr>
        <w:pStyle w:val="ConsPlusTitle"/>
        <w:jc w:val="center"/>
      </w:pPr>
      <w:r>
        <w:t>ПРЕТЕНДУЮЩИМИ НА ЗАМЕЩЕНИЕ ДОЛЖНОСТЕЙ ГОСУДАРСТВЕННОЙ</w:t>
      </w:r>
    </w:p>
    <w:p w:rsidR="003F27F7" w:rsidRDefault="003F27F7">
      <w:pPr>
        <w:pStyle w:val="ConsPlusTitle"/>
        <w:jc w:val="center"/>
      </w:pPr>
      <w:r>
        <w:t>ГРАЖДАНСКОЙ СЛУЖБЫ КИРОВСКОЙ ОБЛАСТИ, И ГОСУДАРСТВЕННЫМИ</w:t>
      </w:r>
    </w:p>
    <w:p w:rsidR="003F27F7" w:rsidRDefault="003F27F7">
      <w:pPr>
        <w:pStyle w:val="ConsPlusTitle"/>
        <w:jc w:val="center"/>
      </w:pPr>
      <w:r>
        <w:t>ГРАЖДАНСКИМИ СЛУЖАЩИМИ КИРОВСКОЙ ОБЛАСТИ, И СОБЛЮДЕНИЯ</w:t>
      </w:r>
    </w:p>
    <w:p w:rsidR="003F27F7" w:rsidRDefault="003F27F7">
      <w:pPr>
        <w:pStyle w:val="ConsPlusTitle"/>
        <w:jc w:val="center"/>
      </w:pPr>
      <w:r>
        <w:t>ГОСУДАРСТВЕННЫМИ ГРАЖДАНСКИМИ СЛУЖАЩИМИ КИРОВСКОЙ ОБЛАСТИ</w:t>
      </w:r>
    </w:p>
    <w:p w:rsidR="003F27F7" w:rsidRDefault="003F27F7">
      <w:pPr>
        <w:pStyle w:val="ConsPlusTitle"/>
        <w:jc w:val="center"/>
      </w:pPr>
      <w:r>
        <w:t>ТРЕБОВАНИЙ К СЛУЖЕБНОМУ ПОВЕДЕНИЮ</w:t>
      </w:r>
    </w:p>
    <w:p w:rsidR="003F27F7" w:rsidRDefault="003F27F7">
      <w:pPr>
        <w:pStyle w:val="ConsPlusNormal"/>
        <w:jc w:val="center"/>
      </w:pPr>
      <w:r>
        <w:t>Список изменяющих документов</w:t>
      </w:r>
    </w:p>
    <w:p w:rsidR="003F27F7" w:rsidRDefault="003F27F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</w:t>
      </w:r>
    </w:p>
    <w:p w:rsidR="003F27F7" w:rsidRDefault="003F27F7">
      <w:pPr>
        <w:pStyle w:val="ConsPlusNormal"/>
        <w:jc w:val="center"/>
      </w:pPr>
      <w:proofErr w:type="gramStart"/>
      <w:r>
        <w:t>от</w:t>
      </w:r>
      <w:proofErr w:type="gramEnd"/>
      <w:r>
        <w:t xml:space="preserve"> 18.08.2010 </w:t>
      </w:r>
      <w:hyperlink r:id="rId5" w:history="1">
        <w:r>
          <w:rPr>
            <w:color w:val="0000FF"/>
          </w:rPr>
          <w:t>N 87</w:t>
        </w:r>
      </w:hyperlink>
      <w:r>
        <w:t xml:space="preserve">, от 03.09.2010 </w:t>
      </w:r>
      <w:hyperlink r:id="rId6" w:history="1">
        <w:r>
          <w:rPr>
            <w:color w:val="0000FF"/>
          </w:rPr>
          <w:t>N 96</w:t>
        </w:r>
      </w:hyperlink>
      <w:r>
        <w:t xml:space="preserve">, от 09.02.2011 </w:t>
      </w:r>
      <w:hyperlink r:id="rId7" w:history="1">
        <w:r>
          <w:rPr>
            <w:color w:val="0000FF"/>
          </w:rPr>
          <w:t>N 13</w:t>
        </w:r>
      </w:hyperlink>
      <w:r>
        <w:t>,</w:t>
      </w:r>
    </w:p>
    <w:p w:rsidR="003F27F7" w:rsidRDefault="003F27F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25.01.2012 </w:t>
      </w:r>
      <w:hyperlink r:id="rId8" w:history="1">
        <w:r>
          <w:rPr>
            <w:color w:val="0000FF"/>
          </w:rPr>
          <w:t>N 8</w:t>
        </w:r>
      </w:hyperlink>
      <w:r>
        <w:t xml:space="preserve">, от 19.04.2012 </w:t>
      </w:r>
      <w:hyperlink r:id="rId9" w:history="1">
        <w:r>
          <w:rPr>
            <w:color w:val="0000FF"/>
          </w:rPr>
          <w:t>N 48</w:t>
        </w:r>
      </w:hyperlink>
      <w:r>
        <w:t xml:space="preserve">, от 25.04.2013 </w:t>
      </w:r>
      <w:hyperlink r:id="rId10" w:history="1">
        <w:r>
          <w:rPr>
            <w:color w:val="0000FF"/>
          </w:rPr>
          <w:t>N 60</w:t>
        </w:r>
      </w:hyperlink>
      <w:r>
        <w:t>,</w:t>
      </w:r>
    </w:p>
    <w:p w:rsidR="003F27F7" w:rsidRDefault="003F27F7">
      <w:pPr>
        <w:pStyle w:val="ConsPlusNormal"/>
        <w:jc w:val="center"/>
      </w:pPr>
      <w:proofErr w:type="gramStart"/>
      <w:r>
        <w:t>от</w:t>
      </w:r>
      <w:proofErr w:type="gramEnd"/>
      <w:r>
        <w:t xml:space="preserve"> 10.06.2014 </w:t>
      </w:r>
      <w:hyperlink r:id="rId11" w:history="1">
        <w:r>
          <w:rPr>
            <w:color w:val="0000FF"/>
          </w:rPr>
          <w:t>N 96</w:t>
        </w:r>
      </w:hyperlink>
      <w:r>
        <w:t xml:space="preserve">, от 31.07.2014 </w:t>
      </w:r>
      <w:hyperlink r:id="rId12" w:history="1">
        <w:r>
          <w:rPr>
            <w:color w:val="0000FF"/>
          </w:rPr>
          <w:t>N 124</w:t>
        </w:r>
      </w:hyperlink>
      <w:r>
        <w:t xml:space="preserve">, от 14.04.2015 </w:t>
      </w:r>
      <w:hyperlink r:id="rId13" w:history="1">
        <w:r>
          <w:rPr>
            <w:color w:val="0000FF"/>
          </w:rPr>
          <w:t>N 84</w:t>
        </w:r>
      </w:hyperlink>
      <w:r>
        <w:t>,</w:t>
      </w:r>
    </w:p>
    <w:p w:rsidR="003F27F7" w:rsidRDefault="003F27F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27.05.2015 </w:t>
      </w:r>
      <w:hyperlink r:id="rId14" w:history="1">
        <w:r>
          <w:rPr>
            <w:color w:val="0000FF"/>
          </w:rPr>
          <w:t>N 114</w:t>
        </w:r>
      </w:hyperlink>
      <w:r>
        <w:t xml:space="preserve">, от 22.06.2015 </w:t>
      </w:r>
      <w:hyperlink r:id="rId15" w:history="1">
        <w:r>
          <w:rPr>
            <w:color w:val="0000FF"/>
          </w:rPr>
          <w:t>N 132</w:t>
        </w:r>
      </w:hyperlink>
      <w:r>
        <w:t>,</w:t>
      </w:r>
    </w:p>
    <w:p w:rsidR="003F27F7" w:rsidRDefault="003F27F7">
      <w:pPr>
        <w:pStyle w:val="ConsPlusNormal"/>
        <w:jc w:val="center"/>
      </w:pPr>
      <w:proofErr w:type="gramStart"/>
      <w:r>
        <w:t>от</w:t>
      </w:r>
      <w:proofErr w:type="gramEnd"/>
      <w:r>
        <w:t xml:space="preserve"> 13.08.2015 </w:t>
      </w:r>
      <w:hyperlink r:id="rId16" w:history="1">
        <w:r>
          <w:rPr>
            <w:color w:val="0000FF"/>
          </w:rPr>
          <w:t>N 185</w:t>
        </w:r>
      </w:hyperlink>
      <w:r>
        <w:t>)</w:t>
      </w:r>
    </w:p>
    <w:p w:rsidR="003F27F7" w:rsidRDefault="003F27F7">
      <w:pPr>
        <w:pStyle w:val="ConsPlusNormal"/>
        <w:jc w:val="both"/>
      </w:pPr>
    </w:p>
    <w:p w:rsidR="003F27F7" w:rsidRDefault="003F27F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:rsidR="003F27F7" w:rsidRDefault="003F27F7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 (далее - Положение). Прилагается.</w:t>
      </w:r>
    </w:p>
    <w:p w:rsidR="003F27F7" w:rsidRDefault="003F27F7">
      <w:pPr>
        <w:pStyle w:val="ConsPlusNormal"/>
        <w:ind w:firstLine="540"/>
        <w:jc w:val="both"/>
      </w:pPr>
      <w:r>
        <w:t>2. Руководителям органов исполнительной власти области:</w:t>
      </w:r>
    </w:p>
    <w:p w:rsidR="003F27F7" w:rsidRDefault="003F27F7">
      <w:pPr>
        <w:pStyle w:val="ConsPlusNormal"/>
        <w:ind w:firstLine="540"/>
        <w:jc w:val="both"/>
      </w:pPr>
      <w:r>
        <w:t xml:space="preserve">2.1. Принять меры по обеспечению исполнения </w:t>
      </w:r>
      <w:hyperlink w:anchor="P44" w:history="1">
        <w:r>
          <w:rPr>
            <w:color w:val="0000FF"/>
          </w:rPr>
          <w:t>Положения</w:t>
        </w:r>
      </w:hyperlink>
      <w:r>
        <w:t>.</w:t>
      </w:r>
    </w:p>
    <w:p w:rsidR="003F27F7" w:rsidRDefault="003F27F7">
      <w:pPr>
        <w:pStyle w:val="ConsPlusNormal"/>
        <w:ind w:firstLine="540"/>
        <w:jc w:val="both"/>
      </w:pPr>
      <w:r>
        <w:t>2.2. Определить должностных лиц, ответственных за обеспечение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за работу по профилактике коррупционных правонарушений, а также осуществление проверки соблюдения гражданами, замещавшими должности государственной гражданской службы Кировской области, ограничений при заключении ими после увольнения с государственной гражданской службы Кировской области трудового договора и (или) гражданско-правового договора в случаях, предусмотренных федеральными законами.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2.2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27.05.2015 N 114)</w:t>
      </w:r>
    </w:p>
    <w:p w:rsidR="003F27F7" w:rsidRDefault="003F27F7">
      <w:pPr>
        <w:pStyle w:val="ConsPlusNormal"/>
        <w:ind w:firstLine="540"/>
        <w:jc w:val="both"/>
      </w:pPr>
      <w:r>
        <w:t>3. Департаменту информационной работы Кировской области (Урматская Е.А.) опубликовать Указ в официальных средствах массовой информации.</w:t>
      </w:r>
    </w:p>
    <w:p w:rsidR="003F27F7" w:rsidRDefault="003F27F7">
      <w:pPr>
        <w:pStyle w:val="ConsPlusNormal"/>
        <w:jc w:val="both"/>
      </w:pPr>
    </w:p>
    <w:p w:rsidR="003F27F7" w:rsidRDefault="003F27F7">
      <w:pPr>
        <w:pStyle w:val="ConsPlusNormal"/>
        <w:jc w:val="right"/>
      </w:pPr>
      <w:r>
        <w:t>Губернатор</w:t>
      </w:r>
    </w:p>
    <w:p w:rsidR="003F27F7" w:rsidRDefault="003F27F7">
      <w:pPr>
        <w:pStyle w:val="ConsPlusNormal"/>
        <w:jc w:val="right"/>
      </w:pPr>
      <w:r>
        <w:t>Кировской области</w:t>
      </w:r>
    </w:p>
    <w:p w:rsidR="003F27F7" w:rsidRDefault="003F27F7">
      <w:pPr>
        <w:pStyle w:val="ConsPlusNormal"/>
        <w:jc w:val="right"/>
      </w:pPr>
      <w:r>
        <w:t>Н.Ю.БЕЛЫХ</w:t>
      </w:r>
    </w:p>
    <w:p w:rsidR="003F27F7" w:rsidRDefault="003F27F7">
      <w:pPr>
        <w:pStyle w:val="ConsPlusNormal"/>
        <w:jc w:val="both"/>
      </w:pPr>
    </w:p>
    <w:p w:rsidR="003F27F7" w:rsidRDefault="003F27F7">
      <w:pPr>
        <w:pStyle w:val="ConsPlusNormal"/>
        <w:jc w:val="both"/>
      </w:pPr>
    </w:p>
    <w:p w:rsidR="003F27F7" w:rsidRDefault="003F27F7">
      <w:pPr>
        <w:pStyle w:val="ConsPlusNormal"/>
        <w:jc w:val="both"/>
      </w:pPr>
    </w:p>
    <w:p w:rsidR="003F27F7" w:rsidRDefault="003F27F7">
      <w:pPr>
        <w:pStyle w:val="ConsPlusNormal"/>
        <w:jc w:val="both"/>
      </w:pPr>
    </w:p>
    <w:p w:rsidR="003F27F7" w:rsidRDefault="003F27F7">
      <w:pPr>
        <w:pStyle w:val="ConsPlusNormal"/>
        <w:jc w:val="both"/>
      </w:pPr>
    </w:p>
    <w:p w:rsidR="003F27F7" w:rsidRDefault="003F27F7">
      <w:pPr>
        <w:pStyle w:val="ConsPlusNormal"/>
        <w:jc w:val="right"/>
      </w:pPr>
      <w:r>
        <w:t>Утверждено</w:t>
      </w:r>
    </w:p>
    <w:p w:rsidR="003F27F7" w:rsidRDefault="003F27F7">
      <w:pPr>
        <w:pStyle w:val="ConsPlusNormal"/>
        <w:jc w:val="right"/>
      </w:pPr>
      <w:r>
        <w:t>Указом</w:t>
      </w:r>
    </w:p>
    <w:p w:rsidR="003F27F7" w:rsidRDefault="003F27F7">
      <w:pPr>
        <w:pStyle w:val="ConsPlusNormal"/>
        <w:jc w:val="right"/>
      </w:pPr>
      <w:r>
        <w:t>Губернатора области</w:t>
      </w:r>
    </w:p>
    <w:p w:rsidR="003F27F7" w:rsidRDefault="003F27F7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декабря 2009 г. N 120</w:t>
      </w:r>
    </w:p>
    <w:p w:rsidR="003F27F7" w:rsidRDefault="003F27F7">
      <w:pPr>
        <w:pStyle w:val="ConsPlusNormal"/>
        <w:jc w:val="both"/>
      </w:pPr>
    </w:p>
    <w:p w:rsidR="003F27F7" w:rsidRDefault="003F27F7">
      <w:pPr>
        <w:pStyle w:val="ConsPlusTitle"/>
        <w:jc w:val="center"/>
      </w:pPr>
      <w:bookmarkStart w:id="0" w:name="P44"/>
      <w:bookmarkEnd w:id="0"/>
      <w:r>
        <w:t>ПОЛОЖЕНИЕ</w:t>
      </w:r>
    </w:p>
    <w:p w:rsidR="003F27F7" w:rsidRDefault="003F27F7">
      <w:pPr>
        <w:pStyle w:val="ConsPlusTitle"/>
        <w:jc w:val="center"/>
      </w:pPr>
      <w:r>
        <w:t>О ПРОВЕРКЕ ДОСТОВЕРНОСТИ И ПОЛНОТЫ СВЕДЕНИЙ,</w:t>
      </w:r>
    </w:p>
    <w:p w:rsidR="003F27F7" w:rsidRDefault="003F27F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3F27F7" w:rsidRDefault="003F27F7">
      <w:pPr>
        <w:pStyle w:val="ConsPlusTitle"/>
        <w:jc w:val="center"/>
      </w:pPr>
      <w:r>
        <w:t>ДОЛЖНОСТЕЙ ГОСУДАРСТВЕННОЙ ГРАЖДАНСКОЙ СЛУЖБЫ</w:t>
      </w:r>
    </w:p>
    <w:p w:rsidR="003F27F7" w:rsidRDefault="003F27F7">
      <w:pPr>
        <w:pStyle w:val="ConsPlusTitle"/>
        <w:jc w:val="center"/>
      </w:pPr>
      <w:r>
        <w:t>КИРОВСКОЙ ОБЛАСТИ, И ГОСУДАРСТВЕННЫМИ ГРАЖДАНСКИМИ</w:t>
      </w:r>
    </w:p>
    <w:p w:rsidR="003F27F7" w:rsidRDefault="003F27F7">
      <w:pPr>
        <w:pStyle w:val="ConsPlusTitle"/>
        <w:jc w:val="center"/>
      </w:pPr>
      <w:r>
        <w:t>СЛУЖАЩИМИ КИРОВСКОЙ ОБЛАСТИ, И СОБЛЮДЕНИЯ</w:t>
      </w:r>
    </w:p>
    <w:p w:rsidR="003F27F7" w:rsidRDefault="003F27F7">
      <w:pPr>
        <w:pStyle w:val="ConsPlusTitle"/>
        <w:jc w:val="center"/>
      </w:pPr>
      <w:r>
        <w:t>ГОСУДАРСТВЕННЫМИ ГРАЖДАНСКИМИ СЛУЖАЩИМИ КИРОВСКОЙ ОБЛАСТИ</w:t>
      </w:r>
    </w:p>
    <w:p w:rsidR="003F27F7" w:rsidRDefault="003F27F7">
      <w:pPr>
        <w:pStyle w:val="ConsPlusTitle"/>
        <w:jc w:val="center"/>
      </w:pPr>
      <w:r>
        <w:t>ТРЕБОВАНИЙ К СЛУЖЕБНОМУ ПОВЕДЕНИЮ</w:t>
      </w:r>
    </w:p>
    <w:p w:rsidR="003F27F7" w:rsidRDefault="003F27F7">
      <w:pPr>
        <w:pStyle w:val="ConsPlusNormal"/>
        <w:jc w:val="center"/>
      </w:pPr>
      <w:r>
        <w:t>Список изменяющих документов</w:t>
      </w:r>
    </w:p>
    <w:p w:rsidR="003F27F7" w:rsidRDefault="003F27F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</w:t>
      </w:r>
    </w:p>
    <w:p w:rsidR="003F27F7" w:rsidRDefault="003F27F7">
      <w:pPr>
        <w:pStyle w:val="ConsPlusNormal"/>
        <w:jc w:val="center"/>
      </w:pPr>
      <w:proofErr w:type="gramStart"/>
      <w:r>
        <w:t>от</w:t>
      </w:r>
      <w:proofErr w:type="gramEnd"/>
      <w:r>
        <w:t xml:space="preserve"> 18.08.2010 </w:t>
      </w:r>
      <w:hyperlink r:id="rId20" w:history="1">
        <w:r>
          <w:rPr>
            <w:color w:val="0000FF"/>
          </w:rPr>
          <w:t>N 87</w:t>
        </w:r>
      </w:hyperlink>
      <w:r>
        <w:t xml:space="preserve">, от 09.02.2011 </w:t>
      </w:r>
      <w:hyperlink r:id="rId21" w:history="1">
        <w:r>
          <w:rPr>
            <w:color w:val="0000FF"/>
          </w:rPr>
          <w:t>N 13</w:t>
        </w:r>
      </w:hyperlink>
      <w:r>
        <w:t xml:space="preserve">, от 25.01.2012 </w:t>
      </w:r>
      <w:hyperlink r:id="rId22" w:history="1">
        <w:r>
          <w:rPr>
            <w:color w:val="0000FF"/>
          </w:rPr>
          <w:t>N 8</w:t>
        </w:r>
      </w:hyperlink>
      <w:r>
        <w:t>,</w:t>
      </w:r>
    </w:p>
    <w:p w:rsidR="003F27F7" w:rsidRDefault="003F27F7">
      <w:pPr>
        <w:pStyle w:val="ConsPlusNormal"/>
        <w:jc w:val="center"/>
      </w:pPr>
      <w:proofErr w:type="gramStart"/>
      <w:r>
        <w:t>от</w:t>
      </w:r>
      <w:proofErr w:type="gramEnd"/>
      <w:r>
        <w:t xml:space="preserve"> 19.04.2012 </w:t>
      </w:r>
      <w:hyperlink r:id="rId23" w:history="1">
        <w:r>
          <w:rPr>
            <w:color w:val="0000FF"/>
          </w:rPr>
          <w:t>N 48</w:t>
        </w:r>
      </w:hyperlink>
      <w:r>
        <w:t xml:space="preserve">, от 25.04.2013 </w:t>
      </w:r>
      <w:hyperlink r:id="rId24" w:history="1">
        <w:r>
          <w:rPr>
            <w:color w:val="0000FF"/>
          </w:rPr>
          <w:t>N 60</w:t>
        </w:r>
      </w:hyperlink>
      <w:r>
        <w:t xml:space="preserve">, от 10.06.2014 </w:t>
      </w:r>
      <w:hyperlink r:id="rId25" w:history="1">
        <w:r>
          <w:rPr>
            <w:color w:val="0000FF"/>
          </w:rPr>
          <w:t>N 96</w:t>
        </w:r>
      </w:hyperlink>
      <w:r>
        <w:t>,</w:t>
      </w:r>
    </w:p>
    <w:p w:rsidR="003F27F7" w:rsidRDefault="003F27F7">
      <w:pPr>
        <w:pStyle w:val="ConsPlusNormal"/>
        <w:jc w:val="center"/>
      </w:pPr>
      <w:proofErr w:type="gramStart"/>
      <w:r>
        <w:t>от</w:t>
      </w:r>
      <w:proofErr w:type="gramEnd"/>
      <w:r>
        <w:t xml:space="preserve"> 31.07.2014 </w:t>
      </w:r>
      <w:hyperlink r:id="rId26" w:history="1">
        <w:r>
          <w:rPr>
            <w:color w:val="0000FF"/>
          </w:rPr>
          <w:t>N 124</w:t>
        </w:r>
      </w:hyperlink>
      <w:r>
        <w:t xml:space="preserve">, от 14.04.2015 </w:t>
      </w:r>
      <w:hyperlink r:id="rId27" w:history="1">
        <w:r>
          <w:rPr>
            <w:color w:val="0000FF"/>
          </w:rPr>
          <w:t>N 84</w:t>
        </w:r>
      </w:hyperlink>
      <w:r>
        <w:t>,</w:t>
      </w:r>
    </w:p>
    <w:p w:rsidR="003F27F7" w:rsidRDefault="003F27F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27.05.2015 </w:t>
      </w:r>
      <w:hyperlink r:id="rId28" w:history="1">
        <w:r>
          <w:rPr>
            <w:color w:val="0000FF"/>
          </w:rPr>
          <w:t>N 114</w:t>
        </w:r>
      </w:hyperlink>
      <w:r>
        <w:t xml:space="preserve">, от 22.06.2015 </w:t>
      </w:r>
      <w:hyperlink r:id="rId29" w:history="1">
        <w:r>
          <w:rPr>
            <w:color w:val="0000FF"/>
          </w:rPr>
          <w:t>N 132</w:t>
        </w:r>
      </w:hyperlink>
      <w:r>
        <w:t>,</w:t>
      </w:r>
    </w:p>
    <w:p w:rsidR="003F27F7" w:rsidRDefault="003F27F7">
      <w:pPr>
        <w:pStyle w:val="ConsPlusNormal"/>
        <w:jc w:val="center"/>
      </w:pPr>
      <w:proofErr w:type="gramStart"/>
      <w:r>
        <w:t>от</w:t>
      </w:r>
      <w:proofErr w:type="gramEnd"/>
      <w:r>
        <w:t xml:space="preserve"> 13.08.2015 </w:t>
      </w:r>
      <w:hyperlink r:id="rId30" w:history="1">
        <w:r>
          <w:rPr>
            <w:color w:val="0000FF"/>
          </w:rPr>
          <w:t>N 185</w:t>
        </w:r>
      </w:hyperlink>
      <w:r>
        <w:t>)</w:t>
      </w:r>
    </w:p>
    <w:p w:rsidR="003F27F7" w:rsidRDefault="003F27F7">
      <w:pPr>
        <w:pStyle w:val="ConsPlusNormal"/>
        <w:jc w:val="both"/>
      </w:pPr>
    </w:p>
    <w:p w:rsidR="003F27F7" w:rsidRDefault="003F27F7">
      <w:pPr>
        <w:pStyle w:val="ConsPlusNormal"/>
        <w:ind w:firstLine="540"/>
        <w:jc w:val="both"/>
      </w:pPr>
      <w:bookmarkStart w:id="1" w:name="P60"/>
      <w:bookmarkEnd w:id="1"/>
      <w:r>
        <w:t>1. Настоящим Положением определяется порядок осуществления проверки:</w:t>
      </w:r>
    </w:p>
    <w:p w:rsidR="003F27F7" w:rsidRDefault="003F27F7">
      <w:pPr>
        <w:pStyle w:val="ConsPlusNormal"/>
        <w:ind w:firstLine="540"/>
        <w:jc w:val="both"/>
      </w:pPr>
      <w:r>
        <w:t xml:space="preserve">1.1.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31" w:history="1">
        <w:r>
          <w:rPr>
            <w:color w:val="0000FF"/>
          </w:rPr>
          <w:t>Указом</w:t>
        </w:r>
      </w:hyperlink>
      <w:r>
        <w:t xml:space="preserve"> Губернатора области от 18.08.2009 N 68 "О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характера" (далее - Указ Губернатора области от 18.08.2009 N 68):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31.07.2014 </w:t>
      </w:r>
      <w:hyperlink r:id="rId32" w:history="1">
        <w:r>
          <w:rPr>
            <w:color w:val="0000FF"/>
          </w:rPr>
          <w:t>N 124</w:t>
        </w:r>
      </w:hyperlink>
      <w:r>
        <w:t xml:space="preserve">, от 14.04.2015 </w:t>
      </w:r>
      <w:hyperlink r:id="rId33" w:history="1">
        <w:r>
          <w:rPr>
            <w:color w:val="0000FF"/>
          </w:rPr>
          <w:t>N 84</w:t>
        </w:r>
      </w:hyperlink>
      <w:r>
        <w:t>)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гражданами</w:t>
      </w:r>
      <w:proofErr w:type="gramEnd"/>
      <w:r>
        <w:t>, претендующими на замещение должностей государственной гражданской службы Кировской области в органах исполнительной власти области (далее - граждане), на отчетную дату;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государственными</w:t>
      </w:r>
      <w:proofErr w:type="gramEnd"/>
      <w:r>
        <w:t xml:space="preserve"> гражданскими служащими Кировской области в органах исполнительной власти области (далее - государственные служащие) за отчетный период и за два года, предшествующие отчетному периоду.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31.07.2014 N 124)</w:t>
      </w:r>
    </w:p>
    <w:p w:rsidR="003F27F7" w:rsidRDefault="003F27F7">
      <w:pPr>
        <w:pStyle w:val="ConsPlusNormal"/>
        <w:ind w:firstLine="540"/>
        <w:jc w:val="both"/>
      </w:pPr>
      <w:bookmarkStart w:id="2" w:name="P66"/>
      <w:bookmarkEnd w:id="2"/>
      <w:r>
        <w:t>1.2. Достоверности и полноты сведений, представленных гражданами при поступлении на государственную гражданскую службу Кировской области в соответствии с нормативными правовыми актами Российской Федерации и Кировской области (далее - сведения, представляемые гражданами в соответствии с нормативными правовыми актами).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31.07.2014 N 124)</w:t>
      </w:r>
    </w:p>
    <w:p w:rsidR="003F27F7" w:rsidRDefault="003F27F7">
      <w:pPr>
        <w:pStyle w:val="ConsPlusNormal"/>
        <w:ind w:firstLine="540"/>
        <w:jc w:val="both"/>
      </w:pPr>
      <w:bookmarkStart w:id="3" w:name="P68"/>
      <w:bookmarkEnd w:id="3"/>
      <w:r>
        <w:t xml:space="preserve">1.3.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и другими нормативными правовыми актами Российской Федерации и Кировской области (далее - требования к служебному поведению).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1.3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31.07.2014 N 124)</w:t>
      </w:r>
    </w:p>
    <w:p w:rsidR="003F27F7" w:rsidRDefault="003F27F7">
      <w:pPr>
        <w:pStyle w:val="ConsPlusNormal"/>
        <w:ind w:firstLine="540"/>
        <w:jc w:val="both"/>
      </w:pPr>
      <w:r>
        <w:lastRenderedPageBreak/>
        <w:t xml:space="preserve">2. Проверка, предусмотренная </w:t>
      </w:r>
      <w:hyperlink w:anchor="P66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68" w:history="1">
        <w:r>
          <w:rPr>
            <w:color w:val="0000FF"/>
          </w:rPr>
          <w:t>1.3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Кировской области, и государственных служащих, замещающих любую должность государственной гражданской службы Кировской области (далее - должность государственной гражданской службы).</w:t>
      </w:r>
    </w:p>
    <w:p w:rsidR="003F27F7" w:rsidRDefault="003F27F7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гражданской службы, не предусмотренную </w:t>
      </w:r>
      <w:hyperlink r:id="rId38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Указом Губернатора области от 18.08.2009 N 66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перечень), и претендующим на замещение должности государственной гражданской службы, предусмотренной этим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3F27F7" w:rsidRDefault="003F27F7">
      <w:pPr>
        <w:pStyle w:val="ConsPlusNormal"/>
        <w:jc w:val="both"/>
      </w:pPr>
      <w:r>
        <w:t xml:space="preserve">(в ред. Указов Губернатора Кировской области от 14.04.2015 </w:t>
      </w:r>
      <w:hyperlink r:id="rId39" w:history="1">
        <w:r>
          <w:rPr>
            <w:color w:val="0000FF"/>
          </w:rPr>
          <w:t>N 84</w:t>
        </w:r>
      </w:hyperlink>
      <w:r>
        <w:t xml:space="preserve">, от 27.05.2015 </w:t>
      </w:r>
      <w:hyperlink r:id="rId40" w:history="1">
        <w:r>
          <w:rPr>
            <w:color w:val="0000FF"/>
          </w:rPr>
          <w:t>N 114</w:t>
        </w:r>
      </w:hyperlink>
      <w:r>
        <w:t xml:space="preserve">, от 13.08.2015 </w:t>
      </w:r>
      <w:hyperlink r:id="rId41" w:history="1">
        <w:r>
          <w:rPr>
            <w:color w:val="0000FF"/>
          </w:rPr>
          <w:t>N 185</w:t>
        </w:r>
      </w:hyperlink>
      <w:r>
        <w:t>)</w:t>
      </w:r>
    </w:p>
    <w:p w:rsidR="003F27F7" w:rsidRDefault="003F27F7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Губернатора области, руководителя администрации Правительства области, руководителя органа исполнительной власти области либо должностного лица, которому такие полномочия предоставлены руководителем соответствующего органа исполнительной власти области.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22.06.2015 N 132)</w:t>
      </w:r>
    </w:p>
    <w:p w:rsidR="003F27F7" w:rsidRDefault="003F27F7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3F27F7" w:rsidRDefault="003F27F7">
      <w:pPr>
        <w:pStyle w:val="ConsPlusNormal"/>
        <w:ind w:firstLine="540"/>
        <w:jc w:val="both"/>
      </w:pPr>
      <w:r>
        <w:t>5. Управление по вопросам государственной гражданской службы и кадров администрации Правительства области (далее - управление) по решению Губернатора области, руководителя администрации Правительства области осуществляет проверку: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22.06.2015 N 132)</w:t>
      </w:r>
    </w:p>
    <w:p w:rsidR="003F27F7" w:rsidRDefault="003F27F7">
      <w:pPr>
        <w:pStyle w:val="ConsPlusNormal"/>
        <w:ind w:firstLine="540"/>
        <w:jc w:val="both"/>
      </w:pPr>
      <w:bookmarkStart w:id="4" w:name="P78"/>
      <w:bookmarkEnd w:id="4"/>
      <w:r>
        <w:t>5.1.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Губернатором области, Правительством области, а также сведений, представляемых указанными гражданами в соответствии с нормативными правовыми актами.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3F27F7" w:rsidRDefault="003F27F7">
      <w:pPr>
        <w:pStyle w:val="ConsPlusNormal"/>
        <w:ind w:firstLine="540"/>
        <w:jc w:val="both"/>
      </w:pPr>
      <w:r>
        <w:t xml:space="preserve">5.2.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78" w:history="1">
        <w:r>
          <w:rPr>
            <w:color w:val="0000FF"/>
          </w:rPr>
          <w:t>подпункте 5.1</w:t>
        </w:r>
      </w:hyperlink>
      <w:r>
        <w:t xml:space="preserve"> настоящего Положения.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3F27F7" w:rsidRDefault="003F27F7">
      <w:pPr>
        <w:pStyle w:val="ConsPlusNormal"/>
        <w:ind w:firstLine="540"/>
        <w:jc w:val="both"/>
      </w:pPr>
      <w:r>
        <w:t xml:space="preserve">5.3. Соблюдения государственными служащими, замещающими должности государственной гражданской службы, указанные в </w:t>
      </w:r>
      <w:hyperlink w:anchor="P78" w:history="1">
        <w:r>
          <w:rPr>
            <w:color w:val="0000FF"/>
          </w:rPr>
          <w:t>подпункте 5.1</w:t>
        </w:r>
      </w:hyperlink>
      <w:r>
        <w:t xml:space="preserve"> настоящего Положения, требований к служебному поведению.</w:t>
      </w:r>
    </w:p>
    <w:p w:rsidR="003F27F7" w:rsidRDefault="003F27F7">
      <w:pPr>
        <w:pStyle w:val="ConsPlusNormal"/>
        <w:ind w:firstLine="540"/>
        <w:jc w:val="both"/>
      </w:pPr>
      <w:r>
        <w:t>6. Кадровые службы органов исполнительной власти области по решению руководителя либо должностного лица, уполномоченного руководителем соответствующего органа исполнительной власти области, осуществляют проверку:</w:t>
      </w:r>
    </w:p>
    <w:p w:rsidR="003F27F7" w:rsidRDefault="003F27F7">
      <w:pPr>
        <w:pStyle w:val="ConsPlusNormal"/>
        <w:ind w:firstLine="540"/>
        <w:jc w:val="both"/>
      </w:pPr>
      <w:bookmarkStart w:id="5" w:name="P84"/>
      <w:bookmarkEnd w:id="5"/>
      <w:r>
        <w:t xml:space="preserve">6.1.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</w:t>
      </w:r>
      <w:r>
        <w:lastRenderedPageBreak/>
        <w:t>должностей государственной гражданской службы, назначение на которые и освобождение от которых осуществляются руководителем соответствующего органа исполнительной власти области или уполномоченными им лицами, а также сведений, представляемых указанными гражданами в соответствии с нормативными правовыми актами.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3F27F7" w:rsidRDefault="003F27F7">
      <w:pPr>
        <w:pStyle w:val="ConsPlusNormal"/>
        <w:ind w:firstLine="540"/>
        <w:jc w:val="both"/>
      </w:pPr>
      <w:r>
        <w:t xml:space="preserve">6.2.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84" w:history="1">
        <w:r>
          <w:rPr>
            <w:color w:val="0000FF"/>
          </w:rPr>
          <w:t>подпункте 6.1</w:t>
        </w:r>
      </w:hyperlink>
      <w:r>
        <w:t xml:space="preserve"> настоящего Положения.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3F27F7" w:rsidRDefault="003F27F7">
      <w:pPr>
        <w:pStyle w:val="ConsPlusNormal"/>
        <w:ind w:firstLine="540"/>
        <w:jc w:val="both"/>
      </w:pPr>
      <w:r>
        <w:t xml:space="preserve">6.3. Соблюдения государственными служащими, замещающими должности государственной гражданской службы, указанные в </w:t>
      </w:r>
      <w:hyperlink w:anchor="P84" w:history="1">
        <w:r>
          <w:rPr>
            <w:color w:val="0000FF"/>
          </w:rPr>
          <w:t>подпункте 6.1</w:t>
        </w:r>
      </w:hyperlink>
      <w:r>
        <w:t xml:space="preserve"> настоящего Положения, требований к служебному поведению.</w:t>
      </w:r>
    </w:p>
    <w:p w:rsidR="003F27F7" w:rsidRDefault="003F27F7">
      <w:pPr>
        <w:pStyle w:val="ConsPlusNormal"/>
        <w:ind w:firstLine="540"/>
        <w:jc w:val="both"/>
      </w:pPr>
      <w:r>
        <w:t xml:space="preserve">7. Исключен. - </w:t>
      </w:r>
      <w:hyperlink r:id="rId48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19.04.2012 N 48.</w:t>
      </w:r>
    </w:p>
    <w:p w:rsidR="003F27F7" w:rsidRDefault="003F27F7">
      <w:pPr>
        <w:pStyle w:val="ConsPlusNormal"/>
        <w:ind w:firstLine="540"/>
        <w:jc w:val="both"/>
      </w:pPr>
      <w:r>
        <w:t xml:space="preserve">8. Основанием для осуществления проверки, предусмотренной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правоохранительными</w:t>
      </w:r>
      <w:proofErr w:type="gramEnd"/>
      <w:r>
        <w:t xml:space="preserve"> органами, иными государственными органами, органами местного самоуправления и их должностными лицами;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работниками</w:t>
      </w:r>
      <w:proofErr w:type="gramEnd"/>
      <w:r>
        <w:t xml:space="preserve"> кадровых служб государственных органов Кировской области,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постоянно</w:t>
      </w:r>
      <w:proofErr w:type="gramEnd"/>
      <w:r>
        <w:t xml:space="preserve">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3F27F7" w:rsidRDefault="003F27F7">
      <w:pPr>
        <w:pStyle w:val="ConsPlusNormal"/>
        <w:ind w:firstLine="540"/>
        <w:jc w:val="both"/>
      </w:pPr>
      <w:r>
        <w:t>Общественной палатой Российской Федерации и Общественной палатой Кировской области;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общероссийскими</w:t>
      </w:r>
      <w:proofErr w:type="gramEnd"/>
      <w:r>
        <w:t xml:space="preserve"> средствами массовой информации.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8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3F27F7" w:rsidRDefault="003F27F7">
      <w:pPr>
        <w:pStyle w:val="ConsPlusNormal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3F27F7" w:rsidRDefault="003F27F7">
      <w:pPr>
        <w:pStyle w:val="ConsPlusNormal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F27F7" w:rsidRDefault="003F27F7">
      <w:pPr>
        <w:pStyle w:val="ConsPlusNormal"/>
        <w:ind w:firstLine="540"/>
        <w:jc w:val="both"/>
      </w:pPr>
      <w:bookmarkStart w:id="6" w:name="P99"/>
      <w:bookmarkEnd w:id="6"/>
      <w:r>
        <w:t>11. Управление и кадровые службы органов исполнительной власти области осуществляют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сведений, представляемых гражданами, претендующими на замещение должностей государственной гражданской службы Кировской области, в соответствии с нормативными правовыми актами Российской Федерации и Кировской области, проверки соблюдения государственными гражданскими служащими Кировской области требований к служебному поведению, а также проверки соблюдения гражданами, замещавшими должности государственной гражданской службы Кировской области, ограничений при заключении ими после ухода с государственной гражданской службы Кировской области трудового договора и (или) гражданско-правового договора в случаях, предусмотренных законодательством Российской Федерации и Кировской области.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10.06.2014 </w:t>
      </w:r>
      <w:hyperlink r:id="rId50" w:history="1">
        <w:r>
          <w:rPr>
            <w:color w:val="0000FF"/>
          </w:rPr>
          <w:t>N 96</w:t>
        </w:r>
      </w:hyperlink>
      <w:r>
        <w:t xml:space="preserve">, от 14.04.2015 </w:t>
      </w:r>
      <w:hyperlink r:id="rId51" w:history="1">
        <w:r>
          <w:rPr>
            <w:color w:val="0000FF"/>
          </w:rPr>
          <w:t>N 84</w:t>
        </w:r>
      </w:hyperlink>
      <w:r>
        <w:t>)</w:t>
      </w:r>
    </w:p>
    <w:p w:rsidR="003F27F7" w:rsidRDefault="003F27F7">
      <w:pPr>
        <w:pStyle w:val="ConsPlusNormal"/>
        <w:ind w:firstLine="540"/>
        <w:jc w:val="both"/>
      </w:pPr>
      <w:r>
        <w:t xml:space="preserve">12. При осуществлении проверки, предусмотренной </w:t>
      </w:r>
      <w:hyperlink w:anchor="P99" w:history="1">
        <w:r>
          <w:rPr>
            <w:color w:val="0000FF"/>
          </w:rPr>
          <w:t>подпунктом 11.1</w:t>
        </w:r>
      </w:hyperlink>
      <w:r>
        <w:t xml:space="preserve"> настоящего Положения, должностные лица управления, кадровых служб органов исполнительной власти области вправе:</w:t>
      </w:r>
    </w:p>
    <w:p w:rsidR="003F27F7" w:rsidRDefault="003F27F7">
      <w:pPr>
        <w:pStyle w:val="ConsPlusNormal"/>
        <w:ind w:firstLine="540"/>
        <w:jc w:val="both"/>
      </w:pPr>
      <w:r>
        <w:t>12.1. Проводить беседу с гражданином или государственным служащим.</w:t>
      </w:r>
    </w:p>
    <w:p w:rsidR="003F27F7" w:rsidRDefault="003F27F7">
      <w:pPr>
        <w:pStyle w:val="ConsPlusNormal"/>
        <w:ind w:firstLine="540"/>
        <w:jc w:val="both"/>
      </w:pPr>
      <w:r>
        <w:t>12.2. Изучать представленные гражданином или государственным служащим сведения о доходах, расходах, об имуществе и обязательствах имущественного характера и дополнительные материалы.</w:t>
      </w:r>
    </w:p>
    <w:p w:rsidR="003F27F7" w:rsidRDefault="003F27F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19.04.2012 </w:t>
      </w:r>
      <w:hyperlink r:id="rId52" w:history="1">
        <w:r>
          <w:rPr>
            <w:color w:val="0000FF"/>
          </w:rPr>
          <w:t>N 48</w:t>
        </w:r>
      </w:hyperlink>
      <w:r>
        <w:t xml:space="preserve">, от 14.04.2015 </w:t>
      </w:r>
      <w:hyperlink r:id="rId53" w:history="1">
        <w:r>
          <w:rPr>
            <w:color w:val="0000FF"/>
          </w:rPr>
          <w:t>N 84</w:t>
        </w:r>
      </w:hyperlink>
      <w:r>
        <w:t>)</w:t>
      </w:r>
    </w:p>
    <w:p w:rsidR="003F27F7" w:rsidRDefault="003F27F7">
      <w:pPr>
        <w:pStyle w:val="ConsPlusNormal"/>
        <w:ind w:firstLine="540"/>
        <w:jc w:val="both"/>
      </w:pPr>
      <w:r>
        <w:t>12.3. Получать от гражданина или государственного служащего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19.04.2012 </w:t>
      </w:r>
      <w:hyperlink r:id="rId54" w:history="1">
        <w:r>
          <w:rPr>
            <w:color w:val="0000FF"/>
          </w:rPr>
          <w:t>N 48</w:t>
        </w:r>
      </w:hyperlink>
      <w:r>
        <w:t xml:space="preserve">, от 14.04.2015 </w:t>
      </w:r>
      <w:hyperlink r:id="rId55" w:history="1">
        <w:r>
          <w:rPr>
            <w:color w:val="0000FF"/>
          </w:rPr>
          <w:t>N 84</w:t>
        </w:r>
      </w:hyperlink>
      <w:r>
        <w:t>)</w:t>
      </w:r>
    </w:p>
    <w:p w:rsidR="003F27F7" w:rsidRDefault="003F27F7">
      <w:pPr>
        <w:pStyle w:val="ConsPlusNormal"/>
        <w:ind w:firstLine="540"/>
        <w:jc w:val="both"/>
      </w:pPr>
      <w:bookmarkStart w:id="7" w:name="P107"/>
      <w:bookmarkEnd w:id="7"/>
      <w:r>
        <w:t>12.4.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расходах, об имуществе и обязательствах имущественного характера гражданина или государственного служащего Кировской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Кировской области; о соблюдении государственным служащим требований к служебному поведению.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25.01.2012 </w:t>
      </w:r>
      <w:hyperlink r:id="rId56" w:history="1">
        <w:r>
          <w:rPr>
            <w:color w:val="0000FF"/>
          </w:rPr>
          <w:t>N 8</w:t>
        </w:r>
      </w:hyperlink>
      <w:r>
        <w:t xml:space="preserve">, от 14.04.2015 </w:t>
      </w:r>
      <w:hyperlink r:id="rId57" w:history="1">
        <w:r>
          <w:rPr>
            <w:color w:val="0000FF"/>
          </w:rPr>
          <w:t>N 84</w:t>
        </w:r>
      </w:hyperlink>
      <w:r>
        <w:t>)</w:t>
      </w:r>
    </w:p>
    <w:p w:rsidR="003F27F7" w:rsidRDefault="003F27F7">
      <w:pPr>
        <w:pStyle w:val="ConsPlusNormal"/>
        <w:ind w:firstLine="540"/>
        <w:jc w:val="both"/>
      </w:pPr>
      <w:r>
        <w:t>12.5. Наводить справки у физических лиц и получать от них информацию с их согласия.</w:t>
      </w:r>
    </w:p>
    <w:p w:rsidR="003F27F7" w:rsidRDefault="003F27F7">
      <w:pPr>
        <w:pStyle w:val="ConsPlusNormal"/>
        <w:ind w:firstLine="540"/>
        <w:jc w:val="both"/>
      </w:pPr>
      <w:r>
        <w:t>12.6. Осуществлять 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 о соблюдении государственными гражданскими служащими Кировской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 Кировской области, ограничений при заключении ими после ухода с государственной гражданской службы Кировской области трудового договора и (или) гражданско-правового договора в случаях, предусмотренных законодательством Российской Федерации и Кировской области.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10.06.2014 </w:t>
      </w:r>
      <w:hyperlink r:id="rId58" w:history="1">
        <w:r>
          <w:rPr>
            <w:color w:val="0000FF"/>
          </w:rPr>
          <w:t>N 96</w:t>
        </w:r>
      </w:hyperlink>
      <w:r>
        <w:t xml:space="preserve">, от 14.04.2015 </w:t>
      </w:r>
      <w:hyperlink r:id="rId59" w:history="1">
        <w:r>
          <w:rPr>
            <w:color w:val="0000FF"/>
          </w:rPr>
          <w:t>N 84</w:t>
        </w:r>
      </w:hyperlink>
      <w:r>
        <w:t>)</w:t>
      </w:r>
    </w:p>
    <w:p w:rsidR="003F27F7" w:rsidRDefault="003F27F7">
      <w:pPr>
        <w:pStyle w:val="ConsPlusNormal"/>
        <w:ind w:firstLine="540"/>
        <w:jc w:val="both"/>
      </w:pPr>
      <w:r>
        <w:t xml:space="preserve">13. В запросе, предусмотренном </w:t>
      </w:r>
      <w:hyperlink w:anchor="P107" w:history="1">
        <w:r>
          <w:rPr>
            <w:color w:val="0000FF"/>
          </w:rPr>
          <w:t>подпунктом 12.4</w:t>
        </w:r>
      </w:hyperlink>
      <w:r>
        <w:t xml:space="preserve"> настоящего Положения, указываются: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фамилия</w:t>
      </w:r>
      <w:proofErr w:type="gramEnd"/>
      <w:r>
        <w:t>, имя, отчество руководителя государственного органа или организации, в которые направляется запрос;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нормативный</w:t>
      </w:r>
      <w:proofErr w:type="gramEnd"/>
      <w:r>
        <w:t xml:space="preserve"> правовой акт, на основании которого направляется запрос;</w:t>
      </w:r>
    </w:p>
    <w:p w:rsidR="003F27F7" w:rsidRDefault="003F27F7">
      <w:pPr>
        <w:pStyle w:val="ConsPlusNormal"/>
        <w:ind w:firstLine="540"/>
        <w:jc w:val="both"/>
      </w:pPr>
      <w: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25.04.2013 </w:t>
      </w:r>
      <w:hyperlink r:id="rId60" w:history="1">
        <w:r>
          <w:rPr>
            <w:color w:val="0000FF"/>
          </w:rPr>
          <w:t>N 60</w:t>
        </w:r>
      </w:hyperlink>
      <w:r>
        <w:t xml:space="preserve">, от 14.04.2015 </w:t>
      </w:r>
      <w:hyperlink r:id="rId61" w:history="1">
        <w:r>
          <w:rPr>
            <w:color w:val="0000FF"/>
          </w:rPr>
          <w:t>N 84</w:t>
        </w:r>
      </w:hyperlink>
      <w:r>
        <w:t>)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содержание</w:t>
      </w:r>
      <w:proofErr w:type="gramEnd"/>
      <w:r>
        <w:t xml:space="preserve"> и объем сведений, подлежащих проверке;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срок</w:t>
      </w:r>
      <w:proofErr w:type="gramEnd"/>
      <w:r>
        <w:t xml:space="preserve"> представления запрашиваемых сведений;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фамилия</w:t>
      </w:r>
      <w:proofErr w:type="gramEnd"/>
      <w:r>
        <w:t>, инициалы и номер телефона государственного служащего, подготовившего запрос;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идентификационный</w:t>
      </w:r>
      <w:proofErr w:type="gramEnd"/>
      <w:r>
        <w:t xml:space="preserve"> номер налогоплательщика (в случае направления запроса в налоговые органы Российской Федерации);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25.04.2013 N 60)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другие</w:t>
      </w:r>
      <w:proofErr w:type="gramEnd"/>
      <w:r>
        <w:t xml:space="preserve"> необходимые сведения.</w:t>
      </w:r>
    </w:p>
    <w:p w:rsidR="003F27F7" w:rsidRDefault="003F27F7">
      <w:pPr>
        <w:pStyle w:val="ConsPlusNormal"/>
        <w:ind w:firstLine="540"/>
        <w:jc w:val="both"/>
      </w:pPr>
      <w:r>
        <w:t>14.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руководителем органа исполнительной власти области или уполномоченным им должностным лицом.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25.04.2013 N 60)</w:t>
      </w:r>
    </w:p>
    <w:p w:rsidR="003F27F7" w:rsidRDefault="003F27F7">
      <w:pPr>
        <w:pStyle w:val="ConsPlusNormal"/>
        <w:ind w:firstLine="540"/>
        <w:jc w:val="both"/>
      </w:pPr>
      <w:r>
        <w:lastRenderedPageBreak/>
        <w:t>14-1.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3F27F7" w:rsidRDefault="003F27F7">
      <w:pPr>
        <w:pStyle w:val="ConsPlusNormal"/>
        <w:ind w:firstLine="540"/>
        <w:jc w:val="both"/>
      </w:pPr>
      <w:r>
        <w:t>14-1.1. Губернатором области или по решению Губернатора области руководителем администрации Правительства области в отношении граждан, претендующих на замещение должностей, и гражданских служащих, замещающих должности, назначение на которые и освобождение от которых осуществляется Губернатором области и Правительством области.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22.06.2015 N 132)</w:t>
      </w:r>
    </w:p>
    <w:p w:rsidR="003F27F7" w:rsidRDefault="003F27F7">
      <w:pPr>
        <w:pStyle w:val="ConsPlusNormal"/>
        <w:ind w:firstLine="540"/>
        <w:jc w:val="both"/>
      </w:pPr>
      <w:r>
        <w:t>14-1.2. Губернатором области, первыми заместителями Председателя Правительства области, заместителями Председателя Правительства области, руководителем администрации Правительства области в отношении граждан, претендующих на замещение должностей, и гражданских служащих, замещающих должности в органах исполнительной власти области, работу которых они курируют в соответствии с распределением обязанностей между Губернатором - Председателем Правительства Кировской области, первыми заместителями Председателя Правительства области и заместителями Председателя Правительства области, утвержденным распоряжением Председателя Правительства Кировской области.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13.08.2015 N 185)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14-1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25.04.2013 N 60)</w:t>
      </w:r>
    </w:p>
    <w:p w:rsidR="003F27F7" w:rsidRDefault="003F27F7">
      <w:pPr>
        <w:pStyle w:val="ConsPlusNormal"/>
        <w:ind w:firstLine="540"/>
        <w:jc w:val="both"/>
      </w:pPr>
      <w:r>
        <w:t>15. Руководители государственных органов и организаций, в адрес которых поступил запрос, организуют исполнение запроса в соответствии с федеральными законами и иными нормативными правовыми актами и представляют запрашиваемую информацию.</w:t>
      </w:r>
    </w:p>
    <w:p w:rsidR="003F27F7" w:rsidRDefault="003F27F7">
      <w:pPr>
        <w:pStyle w:val="ConsPlusNormal"/>
        <w:ind w:firstLine="540"/>
        <w:jc w:val="both"/>
      </w:pPr>
      <w:r>
        <w:t>16. Государственные органы (включая территориальные органы федеральных органов исполнительной власти, уполномоченные на осуществление оперативно-розыскной деятельности)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F27F7" w:rsidRDefault="003F27F7">
      <w:pPr>
        <w:pStyle w:val="ConsPlusNormal"/>
        <w:ind w:firstLine="540"/>
        <w:jc w:val="both"/>
      </w:pPr>
      <w:r>
        <w:t>17. Руководитель соответствующего органа исполнительной власти области обеспечивает:</w:t>
      </w:r>
    </w:p>
    <w:p w:rsidR="003F27F7" w:rsidRDefault="003F27F7">
      <w:pPr>
        <w:pStyle w:val="ConsPlusNormal"/>
        <w:ind w:firstLine="540"/>
        <w:jc w:val="both"/>
      </w:pPr>
      <w:r>
        <w:t xml:space="preserve">17.1. Уведомление в письменной форме государственного служащего о начале в отношении его проверки и разъяснение ему содержания </w:t>
      </w:r>
      <w:hyperlink w:anchor="P135" w:history="1">
        <w:r>
          <w:rPr>
            <w:color w:val="0000FF"/>
          </w:rPr>
          <w:t>подпункта 17.2</w:t>
        </w:r>
      </w:hyperlink>
      <w:r>
        <w:t xml:space="preserve"> настоящего Положения - в течение двух рабочих дней со дня получения соответствующего решения.</w:t>
      </w:r>
    </w:p>
    <w:p w:rsidR="003F27F7" w:rsidRDefault="003F27F7">
      <w:pPr>
        <w:pStyle w:val="ConsPlusNormal"/>
        <w:ind w:firstLine="540"/>
        <w:jc w:val="both"/>
      </w:pPr>
      <w:bookmarkStart w:id="8" w:name="P135"/>
      <w:bookmarkEnd w:id="8"/>
      <w:r>
        <w:t>17.2.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3F27F7" w:rsidRDefault="003F27F7">
      <w:pPr>
        <w:pStyle w:val="ConsPlusNormal"/>
        <w:ind w:firstLine="540"/>
        <w:jc w:val="both"/>
      </w:pPr>
      <w:r>
        <w:t>18. По окончании проверки управление, кадровая служба соответствующего органа исполнительной власти области обязаны ознакомить государственного служащего с результатами проверки с соблюдением законодательства о государственной тайне.</w:t>
      </w:r>
    </w:p>
    <w:p w:rsidR="003F27F7" w:rsidRDefault="003F27F7">
      <w:pPr>
        <w:pStyle w:val="ConsPlusNormal"/>
        <w:ind w:firstLine="540"/>
        <w:jc w:val="both"/>
      </w:pPr>
      <w:bookmarkStart w:id="9" w:name="P137"/>
      <w:bookmarkEnd w:id="9"/>
      <w:r>
        <w:t>19. Государственный служащий вправе: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давать</w:t>
      </w:r>
      <w:proofErr w:type="gramEnd"/>
      <w:r>
        <w:t xml:space="preserve"> пояснения в письменной форме (в ходе проверки; по вопросам, указанным в </w:t>
      </w:r>
      <w:hyperlink w:anchor="P135" w:history="1">
        <w:r>
          <w:rPr>
            <w:color w:val="0000FF"/>
          </w:rPr>
          <w:t>подпункте 17.2</w:t>
        </w:r>
      </w:hyperlink>
      <w:r>
        <w:t xml:space="preserve"> настоящего Положения; по результатам проверки);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представлять</w:t>
      </w:r>
      <w:proofErr w:type="gramEnd"/>
      <w:r>
        <w:t xml:space="preserve"> дополнительные материалы и давать по ним пояснения в письменной форме;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обращаться</w:t>
      </w:r>
      <w:proofErr w:type="gramEnd"/>
      <w:r>
        <w:t xml:space="preserve"> к руководителю органа исполнительной власти области с подлежащим удовлетворению ходатайством о проведении с ним беседы по вопросам, указанным в </w:t>
      </w:r>
      <w:hyperlink w:anchor="P135" w:history="1">
        <w:r>
          <w:rPr>
            <w:color w:val="0000FF"/>
          </w:rPr>
          <w:t>подпункте 17.2</w:t>
        </w:r>
      </w:hyperlink>
      <w:r>
        <w:t xml:space="preserve"> настоящего Положения.</w:t>
      </w:r>
    </w:p>
    <w:p w:rsidR="003F27F7" w:rsidRDefault="003F27F7">
      <w:pPr>
        <w:pStyle w:val="ConsPlusNormal"/>
        <w:ind w:firstLine="540"/>
        <w:jc w:val="both"/>
      </w:pPr>
      <w:r>
        <w:t xml:space="preserve">20. Пояснения, указанные в </w:t>
      </w:r>
      <w:hyperlink w:anchor="P137" w:history="1">
        <w:r>
          <w:rPr>
            <w:color w:val="0000FF"/>
          </w:rPr>
          <w:t>пункте 19</w:t>
        </w:r>
      </w:hyperlink>
      <w:r>
        <w:t xml:space="preserve"> настоящего Положения, приобщаются к материалам проверки.</w:t>
      </w:r>
    </w:p>
    <w:p w:rsidR="003F27F7" w:rsidRDefault="003F27F7">
      <w:pPr>
        <w:pStyle w:val="ConsPlusNormal"/>
        <w:ind w:firstLine="540"/>
        <w:jc w:val="both"/>
      </w:pPr>
      <w:r>
        <w:t>21. На период проведения проверки государственный служащий может быть отстранен от замещаемой должности государственной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F27F7" w:rsidRDefault="003F27F7">
      <w:pPr>
        <w:pStyle w:val="ConsPlusNormal"/>
        <w:ind w:firstLine="540"/>
        <w:jc w:val="both"/>
      </w:pPr>
      <w:r>
        <w:t xml:space="preserve">На период отстранения государственного служащего от замещаемой должности государственной гражданской службы денежное содержание по замещаемой им должности </w:t>
      </w:r>
      <w:r>
        <w:lastRenderedPageBreak/>
        <w:t>сохраняется.</w:t>
      </w:r>
    </w:p>
    <w:p w:rsidR="003F27F7" w:rsidRDefault="003F27F7">
      <w:pPr>
        <w:pStyle w:val="ConsPlusNormal"/>
        <w:ind w:firstLine="540"/>
        <w:jc w:val="both"/>
      </w:pPr>
      <w:r>
        <w:t>22. Управление и кадровые службы органов исполнительной власти области представляют лицу, принявшему решение о проведении проверки, доклад о ее результатах.</w:t>
      </w:r>
    </w:p>
    <w:p w:rsidR="003F27F7" w:rsidRDefault="003F27F7">
      <w:pPr>
        <w:pStyle w:val="ConsPlusNormal"/>
        <w:ind w:firstLine="540"/>
        <w:jc w:val="both"/>
      </w:pPr>
      <w:bookmarkStart w:id="10" w:name="P145"/>
      <w:bookmarkEnd w:id="10"/>
      <w:r>
        <w:t>23. По результатам проверки должностному лицу, уполномоченному назначать гражданина на должность государственной гражданской службы или назначившему государственного гражданского служащего на должность государственной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 xml:space="preserve"> назначении гражданина на должность государственной гражданской службы;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об</w:t>
      </w:r>
      <w:proofErr w:type="gramEnd"/>
      <w:r>
        <w:t xml:space="preserve"> отказе гражданину в назначении на должность государственной гражданской службы;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об</w:t>
      </w:r>
      <w:proofErr w:type="gramEnd"/>
      <w:r>
        <w:t xml:space="preserve"> отсутствии оснований для применения к государственному гражданскому служащему мер юридической ответственности;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 xml:space="preserve"> применении к государственному гражданскому служащему мер юридической ответственности;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 xml:space="preserve">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23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3F27F7" w:rsidRDefault="003F27F7">
      <w:pPr>
        <w:pStyle w:val="ConsPlusNormal"/>
        <w:ind w:firstLine="540"/>
        <w:jc w:val="both"/>
      </w:pPr>
      <w:r>
        <w:t>24. Сведения о результатах проверки с письменного согласия лица, принявшего решение о ее проведении, представляются управлением или кадровой службой соответствующего органа исполнительной власти области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региональных отделений иных общероссийских общественных объединений, не являющихся политическими партиями, и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F27F7" w:rsidRDefault="003F27F7">
      <w:pPr>
        <w:pStyle w:val="ConsPlusNormal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F27F7" w:rsidRDefault="003F27F7">
      <w:pPr>
        <w:pStyle w:val="ConsPlusNormal"/>
        <w:ind w:firstLine="540"/>
        <w:jc w:val="both"/>
      </w:pPr>
      <w:r>
        <w:t xml:space="preserve">26. Должностное лицо, уполномоченное назначать гражданина на должность государственной гражданской службы или назначившее государственного гражданского служащего на должность государственной гражданской службы, рассмотрев доклад и соответствующее предложение, указанные в </w:t>
      </w:r>
      <w:hyperlink w:anchor="P145" w:history="1">
        <w:r>
          <w:rPr>
            <w:color w:val="0000FF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назначить</w:t>
      </w:r>
      <w:proofErr w:type="gramEnd"/>
      <w:r>
        <w:t xml:space="preserve"> гражданина на должность государственной гражданской службы;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отказать</w:t>
      </w:r>
      <w:proofErr w:type="gramEnd"/>
      <w:r>
        <w:t xml:space="preserve"> гражданину в назначении на должность государственной гражданской службы;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применить</w:t>
      </w:r>
      <w:proofErr w:type="gramEnd"/>
      <w:r>
        <w:t xml:space="preserve"> к государственному гражданскому служащему меры юридической ответственности;</w:t>
      </w:r>
    </w:p>
    <w:p w:rsidR="003F27F7" w:rsidRDefault="003F27F7">
      <w:pPr>
        <w:pStyle w:val="ConsPlusNormal"/>
        <w:ind w:firstLine="540"/>
        <w:jc w:val="both"/>
      </w:pPr>
      <w:proofErr w:type="gramStart"/>
      <w:r>
        <w:t>представить</w:t>
      </w:r>
      <w:proofErr w:type="gramEnd"/>
      <w:r>
        <w:t xml:space="preserve">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26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3F27F7" w:rsidRDefault="003F27F7">
      <w:pPr>
        <w:pStyle w:val="ConsPlusNormal"/>
        <w:ind w:firstLine="540"/>
        <w:jc w:val="both"/>
      </w:pPr>
      <w:r>
        <w:t xml:space="preserve">27. Подлинники справок о доходах, расходах, об имуществе и обязательствах имущественного характера, поступивших в управление и кадровые службы соответствующих органов исполнительной власти области в соответствии с </w:t>
      </w:r>
      <w:hyperlink r:id="rId69" w:history="1">
        <w:r>
          <w:rPr>
            <w:color w:val="0000FF"/>
          </w:rPr>
          <w:t>Указом</w:t>
        </w:r>
      </w:hyperlink>
      <w:r>
        <w:t xml:space="preserve"> Губернатора области от 18.08.2009 N 68 "О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характера", по окончании календарного года приобщаются к личным делам.</w:t>
      </w:r>
    </w:p>
    <w:p w:rsidR="003F27F7" w:rsidRDefault="003F2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3F27F7" w:rsidRDefault="003F27F7">
      <w:pPr>
        <w:pStyle w:val="ConsPlusNormal"/>
        <w:ind w:firstLine="540"/>
        <w:jc w:val="both"/>
      </w:pPr>
      <w:r>
        <w:t xml:space="preserve">28. Материалы проверки хранятся в управлении и (или) в кадровых службах органов исполнительной власти области в течение трех лет со дня ее окончания, после чего передаются в </w:t>
      </w:r>
      <w:r>
        <w:lastRenderedPageBreak/>
        <w:t>архив.</w:t>
      </w:r>
    </w:p>
    <w:p w:rsidR="003F27F7" w:rsidRDefault="003F27F7">
      <w:pPr>
        <w:pStyle w:val="ConsPlusNormal"/>
        <w:jc w:val="both"/>
      </w:pPr>
    </w:p>
    <w:p w:rsidR="003F27F7" w:rsidRDefault="003F27F7">
      <w:pPr>
        <w:pStyle w:val="ConsPlusNormal"/>
        <w:jc w:val="both"/>
      </w:pPr>
    </w:p>
    <w:p w:rsidR="003F27F7" w:rsidRDefault="003F2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784" w:rsidRDefault="00DC7784">
      <w:bookmarkStart w:id="11" w:name="_GoBack"/>
      <w:bookmarkEnd w:id="11"/>
    </w:p>
    <w:sectPr w:rsidR="00DC7784" w:rsidSect="00F9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F7"/>
    <w:rsid w:val="003F27F7"/>
    <w:rsid w:val="00D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E5461-2125-4DB7-AEB5-B523217B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130D2595D7C27BC7C074BA88D9B534BB6DCD2109794AA7FDA756A450D244CD17D06373E3D9F583B2A584h1m3L" TargetMode="External"/><Relationship Id="rId18" Type="http://schemas.openxmlformats.org/officeDocument/2006/relationships/hyperlink" Target="consultantplus://offline/ref=04130D2595D7C27BC7C06AB79EB5E93DBA6E902C027D48F9A2F80DF907DB4E9A509F3A31A7D4F481hBm0L" TargetMode="External"/><Relationship Id="rId26" Type="http://schemas.openxmlformats.org/officeDocument/2006/relationships/hyperlink" Target="consultantplus://offline/ref=04130D2595D7C27BC7C074BA88D9B534BB6DCD2106784BA7FFA756A450D244CD17D06373E3D9F583B2A585h1m7L" TargetMode="External"/><Relationship Id="rId39" Type="http://schemas.openxmlformats.org/officeDocument/2006/relationships/hyperlink" Target="consultantplus://offline/ref=04130D2595D7C27BC7C074BA88D9B534BB6DCD2109794AA7FDA756A450D244CD17D06373E3D9F583B2A584h1m6L" TargetMode="External"/><Relationship Id="rId21" Type="http://schemas.openxmlformats.org/officeDocument/2006/relationships/hyperlink" Target="consultantplus://offline/ref=04130D2595D7C27BC7C074BA88D9B534BB6DCD21057A40A7FEA756A450D244CD17D06373E3D9F583B2A585h1m7L" TargetMode="External"/><Relationship Id="rId34" Type="http://schemas.openxmlformats.org/officeDocument/2006/relationships/hyperlink" Target="consultantplus://offline/ref=04130D2595D7C27BC7C074BA88D9B534BB6DCD2106784BA7FFA756A450D244CD17D06373E3D9F583B2A584h1m1L" TargetMode="External"/><Relationship Id="rId42" Type="http://schemas.openxmlformats.org/officeDocument/2006/relationships/hyperlink" Target="consultantplus://offline/ref=04130D2595D7C27BC7C074BA88D9B534BB6DCD21097642AFFDA756A450D244CD17D06373E3D9F583B2A587h1m4L" TargetMode="External"/><Relationship Id="rId47" Type="http://schemas.openxmlformats.org/officeDocument/2006/relationships/hyperlink" Target="consultantplus://offline/ref=04130D2595D7C27BC7C074BA88D9B534BB6DCD2109794AA7FDA756A450D244CD17D06373E3D9F583B2A584h1m5L" TargetMode="External"/><Relationship Id="rId50" Type="http://schemas.openxmlformats.org/officeDocument/2006/relationships/hyperlink" Target="consultantplus://offline/ref=04130D2595D7C27BC7C074BA88D9B534BB6DCD21067947ACFCA756A450D244CD17D06373E3D9F583B2A585h1m8L" TargetMode="External"/><Relationship Id="rId55" Type="http://schemas.openxmlformats.org/officeDocument/2006/relationships/hyperlink" Target="consultantplus://offline/ref=04130D2595D7C27BC7C074BA88D9B534BB6DCD2109794AA7FDA756A450D244CD17D06373E3D9F583B2A584h1m5L" TargetMode="External"/><Relationship Id="rId63" Type="http://schemas.openxmlformats.org/officeDocument/2006/relationships/hyperlink" Target="consultantplus://offline/ref=04130D2595D7C27BC7C074BA88D9B534BB6DCD21077B43ADFBA756A450D244CD17D06373E3D9F583B2A584h1m8L" TargetMode="External"/><Relationship Id="rId68" Type="http://schemas.openxmlformats.org/officeDocument/2006/relationships/hyperlink" Target="consultantplus://offline/ref=04130D2595D7C27BC7C074BA88D9B534BB6DCD21047B45A6FEA756A450D244CD17D06373E3D9F583B2A586h1m3L" TargetMode="External"/><Relationship Id="rId7" Type="http://schemas.openxmlformats.org/officeDocument/2006/relationships/hyperlink" Target="consultantplus://offline/ref=04130D2595D7C27BC7C074BA88D9B534BB6DCD21057A40A7FEA756A450D244CD17D06373E3D9F583B2A585h1m7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130D2595D7C27BC7C074BA88D9B534BB6DCD21087F4BAFFEA756A450D244CD17D06373E3D9F583B2A585h1m8L" TargetMode="External"/><Relationship Id="rId29" Type="http://schemas.openxmlformats.org/officeDocument/2006/relationships/hyperlink" Target="consultantplus://offline/ref=04130D2595D7C27BC7C074BA88D9B534BB6DCD21097642AFFDA756A450D244CD17D06373E3D9F583B2A587h1m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30D2595D7C27BC7C074BA88D9B534BB6DCD21087F4BAAFAA756A450D244CD17D06373E3D9F583B2A585h1m7L" TargetMode="External"/><Relationship Id="rId11" Type="http://schemas.openxmlformats.org/officeDocument/2006/relationships/hyperlink" Target="consultantplus://offline/ref=04130D2595D7C27BC7C074BA88D9B534BB6DCD21067947ACFCA756A450D244CD17D06373E3D9F583B2A585h1m7L" TargetMode="External"/><Relationship Id="rId24" Type="http://schemas.openxmlformats.org/officeDocument/2006/relationships/hyperlink" Target="consultantplus://offline/ref=04130D2595D7C27BC7C074BA88D9B534BB6DCD21077B43ADFBA756A450D244CD17D06373E3D9F583B2A585h1m7L" TargetMode="External"/><Relationship Id="rId32" Type="http://schemas.openxmlformats.org/officeDocument/2006/relationships/hyperlink" Target="consultantplus://offline/ref=04130D2595D7C27BC7C074BA88D9B534BB6DCD2106784BA7FFA756A450D244CD17D06373E3D9F583B2A584h1m0L" TargetMode="External"/><Relationship Id="rId37" Type="http://schemas.openxmlformats.org/officeDocument/2006/relationships/hyperlink" Target="consultantplus://offline/ref=04130D2595D7C27BC7C074BA88D9B534BB6DCD2106784BA7FFA756A450D244CD17D06373E3D9F583B2A584h1m3L" TargetMode="External"/><Relationship Id="rId40" Type="http://schemas.openxmlformats.org/officeDocument/2006/relationships/hyperlink" Target="consultantplus://offline/ref=04130D2595D7C27BC7C074BA88D9B534BB6DCD21097741ACF7A756A450D244CD17D06373E3D9F583B2A585h1m9L" TargetMode="External"/><Relationship Id="rId45" Type="http://schemas.openxmlformats.org/officeDocument/2006/relationships/hyperlink" Target="consultantplus://offline/ref=04130D2595D7C27BC7C074BA88D9B534BB6DCD2109794AA7FDA756A450D244CD17D06373E3D9F583B2A584h1m5L" TargetMode="External"/><Relationship Id="rId53" Type="http://schemas.openxmlformats.org/officeDocument/2006/relationships/hyperlink" Target="consultantplus://offline/ref=04130D2595D7C27BC7C074BA88D9B534BB6DCD2109794AA7FDA756A450D244CD17D06373E3D9F583B2A584h1m5L" TargetMode="External"/><Relationship Id="rId58" Type="http://schemas.openxmlformats.org/officeDocument/2006/relationships/hyperlink" Target="consultantplus://offline/ref=04130D2595D7C27BC7C074BA88D9B534BB6DCD21067947ACFCA756A450D244CD17D06373E3D9F583B2A584h1m0L" TargetMode="External"/><Relationship Id="rId66" Type="http://schemas.openxmlformats.org/officeDocument/2006/relationships/hyperlink" Target="consultantplus://offline/ref=04130D2595D7C27BC7C074BA88D9B534BB6DCD21077B43ADFBA756A450D244CD17D06373E3D9F583B2A584h1m9L" TargetMode="External"/><Relationship Id="rId5" Type="http://schemas.openxmlformats.org/officeDocument/2006/relationships/hyperlink" Target="consultantplus://offline/ref=04130D2595D7C27BC7C074BA88D9B534BB6DCD21057D40ADFEA756A450D244CD17D06373E3D9F583B2A585h1m7L" TargetMode="External"/><Relationship Id="rId15" Type="http://schemas.openxmlformats.org/officeDocument/2006/relationships/hyperlink" Target="consultantplus://offline/ref=04130D2595D7C27BC7C074BA88D9B534BB6DCD21097642AFFDA756A450D244CD17D06373E3D9F583B2A587h1m3L" TargetMode="External"/><Relationship Id="rId23" Type="http://schemas.openxmlformats.org/officeDocument/2006/relationships/hyperlink" Target="consultantplus://offline/ref=04130D2595D7C27BC7C074BA88D9B534BB6DCD21047B45A6FEA756A450D244CD17D06373E3D9F583B2A585h1m7L" TargetMode="External"/><Relationship Id="rId28" Type="http://schemas.openxmlformats.org/officeDocument/2006/relationships/hyperlink" Target="consultantplus://offline/ref=04130D2595D7C27BC7C074BA88D9B534BB6DCD21097741ACF7A756A450D244CD17D06373E3D9F583B2A585h1m8L" TargetMode="External"/><Relationship Id="rId36" Type="http://schemas.openxmlformats.org/officeDocument/2006/relationships/hyperlink" Target="consultantplus://offline/ref=04130D2595D7C27BC7C06AB79EB5E93DBA6F972C077948F9A2F80DF907hDmBL" TargetMode="External"/><Relationship Id="rId49" Type="http://schemas.openxmlformats.org/officeDocument/2006/relationships/hyperlink" Target="consultantplus://offline/ref=04130D2595D7C27BC7C074BA88D9B534BB6DCD21047B45A6FEA756A450D244CD17D06373E3D9F583B2A584h1m3L" TargetMode="External"/><Relationship Id="rId57" Type="http://schemas.openxmlformats.org/officeDocument/2006/relationships/hyperlink" Target="consultantplus://offline/ref=04130D2595D7C27BC7C074BA88D9B534BB6DCD2109794AA7FDA756A450D244CD17D06373E3D9F583B2A584h1m5L" TargetMode="External"/><Relationship Id="rId61" Type="http://schemas.openxmlformats.org/officeDocument/2006/relationships/hyperlink" Target="consultantplus://offline/ref=04130D2595D7C27BC7C074BA88D9B534BB6DCD2109794AA7FDA756A450D244CD17D06373E3D9F583B2A584h1m5L" TargetMode="External"/><Relationship Id="rId10" Type="http://schemas.openxmlformats.org/officeDocument/2006/relationships/hyperlink" Target="consultantplus://offline/ref=04130D2595D7C27BC7C074BA88D9B534BB6DCD21077B43ADFBA756A450D244CD17D06373E3D9F583B2A585h1m7L" TargetMode="External"/><Relationship Id="rId19" Type="http://schemas.openxmlformats.org/officeDocument/2006/relationships/hyperlink" Target="consultantplus://offline/ref=04130D2595D7C27BC7C074BA88D9B534BB6DCD21097741ACF7A756A450D244CD17D06373E3D9F583B2A584h1m1L" TargetMode="External"/><Relationship Id="rId31" Type="http://schemas.openxmlformats.org/officeDocument/2006/relationships/hyperlink" Target="consultantplus://offline/ref=04130D2595D7C27BC7C074BA88D9B534BB6DCD21087F4BAAFFA756A450D244CDh1m7L" TargetMode="External"/><Relationship Id="rId44" Type="http://schemas.openxmlformats.org/officeDocument/2006/relationships/hyperlink" Target="consultantplus://offline/ref=04130D2595D7C27BC7C074BA88D9B534BB6DCD2109794AA7FDA756A450D244CD17D06373E3D9F583B2A584h1m5L" TargetMode="External"/><Relationship Id="rId52" Type="http://schemas.openxmlformats.org/officeDocument/2006/relationships/hyperlink" Target="consultantplus://offline/ref=04130D2595D7C27BC7C074BA88D9B534BB6DCD21047B45A6FEA756A450D244CD17D06373E3D9F583B2A587h1m1L" TargetMode="External"/><Relationship Id="rId60" Type="http://schemas.openxmlformats.org/officeDocument/2006/relationships/hyperlink" Target="consultantplus://offline/ref=04130D2595D7C27BC7C074BA88D9B534BB6DCD21077B43ADFBA756A450D244CD17D06373E3D9F583B2A584h1m5L" TargetMode="External"/><Relationship Id="rId65" Type="http://schemas.openxmlformats.org/officeDocument/2006/relationships/hyperlink" Target="consultantplus://offline/ref=04130D2595D7C27BC7C074BA88D9B534BB6DCD21087F4BAFFEA756A450D244CD17D06373E3D9F583B2A584h1m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130D2595D7C27BC7C074BA88D9B534BB6DCD21047B45A6FEA756A450D244CD17D06373E3D9F583B2A585h1m7L" TargetMode="External"/><Relationship Id="rId14" Type="http://schemas.openxmlformats.org/officeDocument/2006/relationships/hyperlink" Target="consultantplus://offline/ref=04130D2595D7C27BC7C074BA88D9B534BB6DCD21097741ACF7A756A450D244CD17D06373E3D9F583B2A585h1m7L" TargetMode="External"/><Relationship Id="rId22" Type="http://schemas.openxmlformats.org/officeDocument/2006/relationships/hyperlink" Target="consultantplus://offline/ref=04130D2595D7C27BC7C074BA88D9B534BB6DCD21047D4BAFFEA756A450D244CD17D06373E3D9F583B2A585h1m7L" TargetMode="External"/><Relationship Id="rId27" Type="http://schemas.openxmlformats.org/officeDocument/2006/relationships/hyperlink" Target="consultantplus://offline/ref=04130D2595D7C27BC7C074BA88D9B534BB6DCD2109794AA7FDA756A450D244CD17D06373E3D9F583B2A584h1m4L" TargetMode="External"/><Relationship Id="rId30" Type="http://schemas.openxmlformats.org/officeDocument/2006/relationships/hyperlink" Target="consultantplus://offline/ref=04130D2595D7C27BC7C074BA88D9B534BB6DCD21087F4BAFFEA756A450D244CD17D06373E3D9F583B2A585h1m8L" TargetMode="External"/><Relationship Id="rId35" Type="http://schemas.openxmlformats.org/officeDocument/2006/relationships/hyperlink" Target="consultantplus://offline/ref=04130D2595D7C27BC7C074BA88D9B534BB6DCD2106784BA7FFA756A450D244CD17D06373E3D9F583B2A584h1m2L" TargetMode="External"/><Relationship Id="rId43" Type="http://schemas.openxmlformats.org/officeDocument/2006/relationships/hyperlink" Target="consultantplus://offline/ref=04130D2595D7C27BC7C074BA88D9B534BB6DCD21097642AFFDA756A450D244CD17D06373E3D9F583B2A587h1m4L" TargetMode="External"/><Relationship Id="rId48" Type="http://schemas.openxmlformats.org/officeDocument/2006/relationships/hyperlink" Target="consultantplus://offline/ref=04130D2595D7C27BC7C074BA88D9B534BB6DCD21047B45A6FEA756A450D244CD17D06373E3D9F583B2A584h1m2L" TargetMode="External"/><Relationship Id="rId56" Type="http://schemas.openxmlformats.org/officeDocument/2006/relationships/hyperlink" Target="consultantplus://offline/ref=04130D2595D7C27BC7C074BA88D9B534BB6DCD21047D4BAFFEA756A450D244CD17D06373E3D9F583B2A584h1m4L" TargetMode="External"/><Relationship Id="rId64" Type="http://schemas.openxmlformats.org/officeDocument/2006/relationships/hyperlink" Target="consultantplus://offline/ref=04130D2595D7C27BC7C074BA88D9B534BB6DCD21097642AFFDA756A450D244CD17D06373E3D9F583B2A587h1m4L" TargetMode="External"/><Relationship Id="rId69" Type="http://schemas.openxmlformats.org/officeDocument/2006/relationships/hyperlink" Target="consultantplus://offline/ref=04130D2595D7C27BC7C074BA88D9B534BB6DCD21087F4BAAFFA756A450D244CDh1m7L" TargetMode="External"/><Relationship Id="rId8" Type="http://schemas.openxmlformats.org/officeDocument/2006/relationships/hyperlink" Target="consultantplus://offline/ref=04130D2595D7C27BC7C074BA88D9B534BB6DCD21047D4BAFFEA756A450D244CD17D06373E3D9F583B2A585h1m7L" TargetMode="External"/><Relationship Id="rId51" Type="http://schemas.openxmlformats.org/officeDocument/2006/relationships/hyperlink" Target="consultantplus://offline/ref=04130D2595D7C27BC7C074BA88D9B534BB6DCD2109794AA7FDA756A450D244CD17D06373E3D9F583B2A584h1m5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130D2595D7C27BC7C074BA88D9B534BB6DCD2106784BA7FFA756A450D244CD17D06373E3D9F583B2A585h1m7L" TargetMode="External"/><Relationship Id="rId17" Type="http://schemas.openxmlformats.org/officeDocument/2006/relationships/hyperlink" Target="consultantplus://offline/ref=04130D2595D7C27BC7C06AB79EB5E93DBA6F972C077948F9A2F80DF907DB4E9A509F3A31A7D4F581hBm1L" TargetMode="External"/><Relationship Id="rId25" Type="http://schemas.openxmlformats.org/officeDocument/2006/relationships/hyperlink" Target="consultantplus://offline/ref=04130D2595D7C27BC7C074BA88D9B534BB6DCD21067947ACFCA756A450D244CD17D06373E3D9F583B2A585h1m7L" TargetMode="External"/><Relationship Id="rId33" Type="http://schemas.openxmlformats.org/officeDocument/2006/relationships/hyperlink" Target="consultantplus://offline/ref=04130D2595D7C27BC7C074BA88D9B534BB6DCD2109794AA7FDA756A450D244CD17D06373E3D9F583B2A584h1m5L" TargetMode="External"/><Relationship Id="rId38" Type="http://schemas.openxmlformats.org/officeDocument/2006/relationships/hyperlink" Target="consultantplus://offline/ref=04130D2595D7C27BC7C074BA88D9B534BB6DCD21087F4BABFCA756A450D244CD17D06373E3D9F583B2A586h1m3L" TargetMode="External"/><Relationship Id="rId46" Type="http://schemas.openxmlformats.org/officeDocument/2006/relationships/hyperlink" Target="consultantplus://offline/ref=04130D2595D7C27BC7C074BA88D9B534BB6DCD2109794AA7FDA756A450D244CD17D06373E3D9F583B2A584h1m5L" TargetMode="External"/><Relationship Id="rId59" Type="http://schemas.openxmlformats.org/officeDocument/2006/relationships/hyperlink" Target="consultantplus://offline/ref=04130D2595D7C27BC7C074BA88D9B534BB6DCD2109794AA7FDA756A450D244CD17D06373E3D9F583B2A584h1m5L" TargetMode="External"/><Relationship Id="rId67" Type="http://schemas.openxmlformats.org/officeDocument/2006/relationships/hyperlink" Target="consultantplus://offline/ref=04130D2595D7C27BC7C074BA88D9B534BB6DCD21047B45A6FEA756A450D244CD17D06373E3D9F583B2A587h1m6L" TargetMode="External"/><Relationship Id="rId20" Type="http://schemas.openxmlformats.org/officeDocument/2006/relationships/hyperlink" Target="consultantplus://offline/ref=04130D2595D7C27BC7C074BA88D9B534BB6DCD21057D40ADFEA756A450D244CD17D06373E3D9F583B2A585h1m7L" TargetMode="External"/><Relationship Id="rId41" Type="http://schemas.openxmlformats.org/officeDocument/2006/relationships/hyperlink" Target="consultantplus://offline/ref=04130D2595D7C27BC7C074BA88D9B534BB6DCD21087F4BAFFEA756A450D244CD17D06373E3D9F583B2A585h1m9L" TargetMode="External"/><Relationship Id="rId54" Type="http://schemas.openxmlformats.org/officeDocument/2006/relationships/hyperlink" Target="consultantplus://offline/ref=04130D2595D7C27BC7C074BA88D9B534BB6DCD21047B45A6FEA756A450D244CD17D06373E3D9F583B2A587h1m3L" TargetMode="External"/><Relationship Id="rId62" Type="http://schemas.openxmlformats.org/officeDocument/2006/relationships/hyperlink" Target="consultantplus://offline/ref=04130D2595D7C27BC7C074BA88D9B534BB6DCD21077B43ADFBA756A450D244CD17D06373E3D9F583B2A584h1m6L" TargetMode="External"/><Relationship Id="rId70" Type="http://schemas.openxmlformats.org/officeDocument/2006/relationships/hyperlink" Target="consultantplus://offline/ref=04130D2595D7C27BC7C074BA88D9B534BB6DCD2109794AA7FDA756A450D244CD17D06373E3D9F583B2A584h1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2016-09-09T11:38:00Z</dcterms:created>
  <dcterms:modified xsi:type="dcterms:W3CDTF">2016-09-09T11:38:00Z</dcterms:modified>
</cp:coreProperties>
</file>