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B6" w:rsidRPr="001B42B6" w:rsidRDefault="001B42B6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1B42B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1B42B6">
        <w:rPr>
          <w:rFonts w:ascii="Times New Roman" w:hAnsi="Times New Roman" w:cs="Times New Roman"/>
          <w:sz w:val="24"/>
          <w:szCs w:val="24"/>
        </w:rPr>
        <w:br/>
      </w:r>
    </w:p>
    <w:p w:rsidR="001B42B6" w:rsidRPr="001B42B6" w:rsidRDefault="001B42B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АДМИНИСТРАЦИЯ ГУБЕРНАТОРА И ПРАВИТЕЛЬСТВА КИРОВСКОЙ ОБЛАСТИ</w:t>
      </w:r>
    </w:p>
    <w:p w:rsidR="001B42B6" w:rsidRPr="001B42B6" w:rsidRDefault="001B42B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1B42B6" w:rsidRPr="001B42B6" w:rsidRDefault="001B4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от 12 сентября 2024 г. N 64</w:t>
      </w:r>
    </w:p>
    <w:p w:rsidR="001B42B6" w:rsidRPr="001B42B6" w:rsidRDefault="001B42B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ОБ УТВЕРЖДЕНИИ ПОРЯДКА ПРЕДВАРИТЕЛЬНОГО УВЕДОМЛЕНИЯ</w:t>
      </w:r>
    </w:p>
    <w:p w:rsidR="001B42B6" w:rsidRPr="001B42B6" w:rsidRDefault="001B4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КИРОВСКОЙ ОБЛАСТИ</w:t>
      </w:r>
    </w:p>
    <w:p w:rsidR="001B42B6" w:rsidRPr="001B42B6" w:rsidRDefault="001B4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ПРЕДСТАВИТЕЛЯ НАНИМАТЕЛЯ О НАМЕРЕНИИ ВЫПОЛНЯТЬ ИНУЮ</w:t>
      </w:r>
    </w:p>
    <w:p w:rsidR="001B42B6" w:rsidRPr="001B42B6" w:rsidRDefault="001B4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ОПЛАЧИВАЕМУЮ РАБОТУ (О ВЫПОЛНЕНИИ ИНОЙ ОПЛАЧИВАЕМОЙ РАБОТЫ)</w:t>
      </w: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>
        <w:r w:rsidRPr="001B42B6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14</w:t>
        </w:r>
      </w:hyperlink>
      <w:r w:rsidRPr="001B42B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27.07.2004 N 79-ФЗ "О государственной гражданской службе Российской Федерации" в целях повышения эффективности работы по противодействию коррупции, а также предотвращения конфликта интересов на государственной гражданской службе Кировской области: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>
        <w:r w:rsidRPr="001B42B6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1B42B6">
        <w:rPr>
          <w:rFonts w:ascii="Times New Roman" w:hAnsi="Times New Roman" w:cs="Times New Roman"/>
          <w:sz w:val="24"/>
          <w:szCs w:val="24"/>
        </w:rPr>
        <w:t xml:space="preserve"> предварительного уведомления государственными гражданскими служащими Кировской области представителя нанимателя о намерении выполнять иную оплачиваемую работу (о выполнении иной оплачиваемой работы) согласно приложению.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 xml:space="preserve">2. Настоящее распоряжение вступает в силу со дня его подписания, но не ранее вступления в силу </w:t>
      </w:r>
      <w:hyperlink r:id="rId8">
        <w:r w:rsidRPr="001B42B6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1B42B6">
        <w:rPr>
          <w:rFonts w:ascii="Times New Roman" w:hAnsi="Times New Roman" w:cs="Times New Roman"/>
          <w:sz w:val="24"/>
          <w:szCs w:val="24"/>
        </w:rPr>
        <w:t xml:space="preserve"> администрации Губернатора и Правительства Кировской области, которым признается утратившим силу </w:t>
      </w:r>
      <w:hyperlink r:id="rId9">
        <w:r w:rsidRPr="001B42B6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1B42B6">
        <w:rPr>
          <w:rFonts w:ascii="Times New Roman" w:hAnsi="Times New Roman" w:cs="Times New Roman"/>
          <w:sz w:val="24"/>
          <w:szCs w:val="24"/>
        </w:rPr>
        <w:t xml:space="preserve"> предварительного уведомления государственными гражданскими служащими Кировской области представителя нанимателя о намерении выполнять иную оплачиваемую работу (о выполнении иной оплачиваемой работы), утвержденный распоряжением администрации Губернатора и Правительства Кировской области от 01.12.2020 N 121 "Об утверждении Порядка предварительного уведомления государственными гражданскими служащими Кировской области представителя нанимателя о намерении выполнять иную оплачиваемую работу (о выполнении иной оплачиваемой работы)".</w:t>
      </w: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B42B6" w:rsidRPr="001B42B6" w:rsidRDefault="001B4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B42B6" w:rsidRPr="001B42B6" w:rsidRDefault="001B4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Губернатора и Правительства</w:t>
      </w:r>
    </w:p>
    <w:p w:rsidR="001B42B6" w:rsidRPr="001B42B6" w:rsidRDefault="001B4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1B42B6" w:rsidRPr="001B42B6" w:rsidRDefault="001B4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А.А.КОМАРОВ</w:t>
      </w: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Default="001B4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42B6" w:rsidRDefault="001B4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42B6" w:rsidRDefault="001B4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42B6" w:rsidRDefault="001B4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Утвержден</w:t>
      </w:r>
    </w:p>
    <w:p w:rsidR="001B42B6" w:rsidRPr="001B42B6" w:rsidRDefault="001B4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1B42B6" w:rsidRPr="001B42B6" w:rsidRDefault="001B4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B42B6" w:rsidRPr="001B42B6" w:rsidRDefault="001B4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Губернатора и Правительства</w:t>
      </w:r>
    </w:p>
    <w:p w:rsidR="001B42B6" w:rsidRPr="001B42B6" w:rsidRDefault="001B4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1B42B6" w:rsidRPr="001B42B6" w:rsidRDefault="001B4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от 12 сентября 2024 г. N 64</w:t>
      </w: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1B42B6">
        <w:rPr>
          <w:rFonts w:ascii="Times New Roman" w:hAnsi="Times New Roman" w:cs="Times New Roman"/>
          <w:sz w:val="24"/>
          <w:szCs w:val="24"/>
        </w:rPr>
        <w:t>ПОРЯДОК</w:t>
      </w:r>
    </w:p>
    <w:p w:rsidR="001B42B6" w:rsidRPr="001B42B6" w:rsidRDefault="001B4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ПРЕДВАРИТЕЛЬНОГО УВЕДОМЛЕНИЯ ГОСУДАРСТВЕННЫМИ ГРАЖДАНСКИМИ</w:t>
      </w:r>
    </w:p>
    <w:p w:rsidR="001B42B6" w:rsidRPr="001B42B6" w:rsidRDefault="001B4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СЛУЖАЩИМИ КИРОВСКОЙ ОБЛАСТИ ПРЕДСТАВИТЕЛЯ НАНИМАТЕЛЯ</w:t>
      </w:r>
    </w:p>
    <w:p w:rsidR="001B42B6" w:rsidRPr="001B42B6" w:rsidRDefault="001B4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1B42B6" w:rsidRPr="001B42B6" w:rsidRDefault="001B42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(О ВЫПОЛНЕНИИ ИНОЙ ОПЛАЧИВАЕМОЙ РАБОТЫ)</w:t>
      </w: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 xml:space="preserve">1. Порядок предварительного уведомления государственными гражданскими служащими Кировской области представителя нанимателя о намерении выполнять иную оплачиваемую работу (о выполнении иной оплачиваемой работы) (далее - Порядок) разработан в целях реализации </w:t>
      </w:r>
      <w:hyperlink r:id="rId10">
        <w:r w:rsidRPr="001B42B6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14</w:t>
        </w:r>
      </w:hyperlink>
      <w:r w:rsidRPr="001B42B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27.07.2004 N 79-ФЗ "О государственной гражданской службе Российской Федерации".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2. Действие настоящего Порядка распространяется на лиц, замещающих должности государственной гражданской службы Кировской области в администрации Губернатора и Правительства Кировской области, а также лиц, назначение которых на должности государственной гражданской службы Кировской области осуществляется Губернатором Кировской области (далее - государственные гражданские служащие).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3. Государственные гражданские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Вновь назначенные государственные гражданские служащие, осуществляющие иную оплачиваемую работу на день назначения на должность государственной гражданской службы Кировской области, уведомляют представителя нанимателя о выполнении иной оплачиваемой работы в день назначения на должность государственной гражданской службы Кировской области.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 xml:space="preserve">4. В </w:t>
      </w:r>
      <w:hyperlink w:anchor="P78">
        <w:r w:rsidRPr="001B42B6">
          <w:rPr>
            <w:rFonts w:ascii="Times New Roman" w:hAnsi="Times New Roman" w:cs="Times New Roman"/>
            <w:color w:val="0000FF"/>
            <w:sz w:val="24"/>
            <w:szCs w:val="24"/>
          </w:rPr>
          <w:t>уведомлении</w:t>
        </w:r>
      </w:hyperlink>
      <w:r w:rsidRPr="001B42B6">
        <w:rPr>
          <w:rFonts w:ascii="Times New Roman" w:hAnsi="Times New Roman" w:cs="Times New Roman"/>
          <w:sz w:val="24"/>
          <w:szCs w:val="24"/>
        </w:rPr>
        <w:t xml:space="preserve"> о намерении выполнять иную оплачиваемую работу (о выполнении иной оплачиваемой работы) (далее - уведомление) согласно приложению N 1 необходимо указать следующие сведения: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4.2. Полное наименование и адрес юридического лица либо фамилию, имя, отчество (последнее - при наличии) и адрес индивидуального предпринимателя или физического лица, с которым будет заключен либо заключен трудовой договор, гражданско-правовой договор о выполнении иной оплачиваемой работы (далее - договор).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4.3. Дату начала и дату окончания выполнения иной оплачиваемой работы (дату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lastRenderedPageBreak/>
        <w:t>4.4. Характер планируемой к выполнению (выполняемой) работы (педагогическая, научная, творческая или иная деятельность).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4.5. Наименование должности (при наличии),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4.6. Иные сведения, которые государственный гражданский служащий считает необходимым сообщить.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5. К уведомлению должны быть приложены расписание занятий в образовательной организации, график либо иной документ, подтверждающий выполнение иной оплачиваемой работы во внеслужебное время.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6. В случае изменения условий договора или заключения нового договора (в том числе в связи с истечением срока предыдущего договора) государственный гражданский служащий обязан представить новое уведомление не позднее рабочего дня, следующего за днем изменения условий договора или заключения нового договора.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 xml:space="preserve">7. Прием и регистрация уведомления осуществляются управлением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 в день его поступления в </w:t>
      </w:r>
      <w:hyperlink w:anchor="P123">
        <w:r w:rsidRPr="001B42B6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1B42B6">
        <w:rPr>
          <w:rFonts w:ascii="Times New Roman" w:hAnsi="Times New Roman" w:cs="Times New Roman"/>
          <w:sz w:val="24"/>
          <w:szCs w:val="24"/>
        </w:rPr>
        <w:t xml:space="preserve"> регистрации уведомлений о намерении выполнять иную оплачиваемую работу (о выполнении иной оплачиваемой работы) (далее - журнал регистрации), оформленном согласно приложению N 2.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Листы журнала регистрации должны быть пронумерованы, прошнурованы и скреплены печатью управления профилактики коррупционных и иных правонарушений.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8. В ходе предварительного рассмотрения уведомления сотрудники управления профилактики коррупционных и иных правонарушений имеют право получать от лица, представившего уведомление, пояснения по изложенным в уведомлении обстоятельствам.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 уведомления управлением профилактики коррупционных и иных правонарушений подготавливается заключение по существу уведомления (далее - заключение).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9. Уведомление и заключение направляются управлением профилактики коррупционных и иных правонарушений представителю нанимателя государственного гражданского служащего в течение 7 рабочих дней со дня регистрации уведомления.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10. Уведомление с отметкой об ознакомлении с ним представителя нанимателя в течение 10 рабочих дней возвращается в управление профилактики коррупционных и иных правонарушений.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11. Представитель нанимателя, получив уведомление государственного гражданского служащего, заключение и усмотрев в иной оплачиваемой работе конфликт интересов, вправе направить уведомление и заключение на рассмотрение в комиссию администрации Губернатора и Правительства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 xml:space="preserve">12. Копия зарегистрированного уведомления с отметкой об ознакомлении представителя нанимателя в течение 3 рабочих дней с момента ознакомления </w:t>
      </w:r>
      <w:r w:rsidRPr="001B42B6">
        <w:rPr>
          <w:rFonts w:ascii="Times New Roman" w:hAnsi="Times New Roman" w:cs="Times New Roman"/>
          <w:sz w:val="24"/>
          <w:szCs w:val="24"/>
        </w:rPr>
        <w:lastRenderedPageBreak/>
        <w:t>представителя нанимателя выдается управлением профилактики коррупционных и иных правонарушений государственному гражданскому служащему на руки либо направляется по почте с уведомлением о получении.</w:t>
      </w:r>
    </w:p>
    <w:p w:rsidR="001B42B6" w:rsidRPr="001B42B6" w:rsidRDefault="001B42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государственного гражданского служащего.</w:t>
      </w: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B42B6" w:rsidRPr="001B42B6" w:rsidRDefault="001B4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к Порядку</w:t>
      </w: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7"/>
        <w:gridCol w:w="315"/>
        <w:gridCol w:w="1440"/>
        <w:gridCol w:w="1124"/>
        <w:gridCol w:w="3344"/>
      </w:tblGrid>
      <w:tr w:rsidR="001B42B6" w:rsidRPr="001B42B6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(отметка об ознакомлении)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2B6" w:rsidRPr="001B42B6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(должность, Ф.И.О. (последнее - при наличии) представителя нанимателя)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(должность, Ф.И.О. (последнее - при наличии) государственного гражданского служащего)</w:t>
            </w:r>
          </w:p>
        </w:tc>
      </w:tr>
      <w:tr w:rsidR="001B42B6" w:rsidRPr="001B42B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8"/>
            <w:bookmarkEnd w:id="1"/>
            <w:r w:rsidRPr="001B42B6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b/>
                <w:sz w:val="24"/>
                <w:szCs w:val="24"/>
              </w:rPr>
              <w:t>о намерении выполнять иную оплачиваемую работу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b/>
                <w:sz w:val="24"/>
                <w:szCs w:val="24"/>
              </w:rPr>
              <w:t>(о выполнении иной оплачиваемой работы)</w:t>
            </w:r>
          </w:p>
          <w:p w:rsidR="001B42B6" w:rsidRPr="001B42B6" w:rsidRDefault="001B42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B6" w:rsidRPr="001B42B6" w:rsidRDefault="001B42B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1">
              <w:r w:rsidRPr="001B42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2 статьи 14</w:t>
              </w:r>
            </w:hyperlink>
            <w:r w:rsidRPr="001B42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27.07.2004 N 79-ФЗ "О государственной гражданской службе Российской Федерации" уведомляю о намерении выполнять (о выполнении) с "___" __________ 20__ г. по "___" __________ 20__ г. иную оплачиваемую работу (иной оплачиваемой работы):</w:t>
            </w:r>
          </w:p>
          <w:p w:rsidR="001B42B6" w:rsidRPr="001B42B6" w:rsidRDefault="001B42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(указываются: документ, в соответствии с которым будет выполняться (выполняется) иная оплачиваемая работа</w:t>
            </w:r>
          </w:p>
          <w:p w:rsidR="001B42B6" w:rsidRPr="001B42B6" w:rsidRDefault="001B42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(трудовой договор, гражданско-правовой договор) (при наличии); полное наименование организации (фамилия, имя, отчество (последнее - при наличии)</w:t>
            </w:r>
          </w:p>
          <w:p w:rsidR="001B42B6" w:rsidRPr="001B42B6" w:rsidRDefault="001B42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 или физического лица), с которой (которым)</w:t>
            </w:r>
          </w:p>
          <w:p w:rsidR="001B42B6" w:rsidRPr="001B42B6" w:rsidRDefault="001B42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будет заключен (заключен) договор о выполнении иной оплачиваемой работы, и ее (его) адрес;</w:t>
            </w:r>
          </w:p>
          <w:p w:rsidR="001B42B6" w:rsidRPr="001B42B6" w:rsidRDefault="001B42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предполагаемый (установленный) режим рабочего времени; характер выполняемой работы (педагогическая, научная, творческая или иная деятельность);</w:t>
            </w:r>
          </w:p>
          <w:p w:rsidR="001B42B6" w:rsidRPr="001B42B6" w:rsidRDefault="001B42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основные обязанности (содержание обязательств),</w:t>
            </w:r>
          </w:p>
          <w:p w:rsidR="001B42B6" w:rsidRPr="001B42B6" w:rsidRDefault="001B42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тематика выполняемой работы (в том числе наименование предмета преподавания,</w:t>
            </w:r>
          </w:p>
          <w:p w:rsidR="001B42B6" w:rsidRPr="001B42B6" w:rsidRDefault="001B42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темы лекций, научно-исследовательской работы и т.п.); иные сведения)</w:t>
            </w:r>
          </w:p>
        </w:tc>
      </w:tr>
      <w:tr w:rsidR="001B42B6" w:rsidRPr="001B42B6"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(при наличии):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договор))</w:t>
            </w:r>
          </w:p>
        </w:tc>
      </w:tr>
      <w:tr w:rsidR="001B42B6" w:rsidRPr="001B42B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указанной работы не повлечет за собой возникновение конфликта интересов. При выполнении указанной работы обязуюсь соблюдать запреты и требования, предусмотренные </w:t>
            </w:r>
            <w:hyperlink r:id="rId12">
              <w:r w:rsidRPr="001B42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17</w:t>
              </w:r>
            </w:hyperlink>
            <w:r w:rsidRPr="001B42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>
              <w:r w:rsidRPr="001B42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</w:t>
              </w:r>
            </w:hyperlink>
            <w:r w:rsidRPr="001B42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27.07.2004 N 79-ФЗ "О государственной гражданской службе Российской Федерации".</w:t>
            </w:r>
          </w:p>
        </w:tc>
      </w:tr>
      <w:tr w:rsidR="001B42B6" w:rsidRPr="001B42B6"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"___" __________ 20__ г.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 государственного гражданского служащего)</w:t>
            </w:r>
          </w:p>
        </w:tc>
      </w:tr>
      <w:tr w:rsidR="001B42B6" w:rsidRPr="001B42B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 о намерении выполнять иную оплачиваемую работу (о выполнении иной оплачиваемой работы): _______________________</w:t>
            </w:r>
          </w:p>
        </w:tc>
      </w:tr>
      <w:tr w:rsidR="001B42B6" w:rsidRPr="001B42B6"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"___" __________ 20__ г.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(дата регистрации уведомления)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служащего, зарегистрировавшего уведомление)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 государственного гражданского служащего, зарегистрировавшего уведомление)</w:t>
            </w:r>
          </w:p>
        </w:tc>
      </w:tr>
    </w:tbl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1B42B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B42B6" w:rsidRPr="001B42B6" w:rsidRDefault="001B42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sz w:val="24"/>
          <w:szCs w:val="24"/>
        </w:rPr>
        <w:t>к Порядку</w:t>
      </w: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3"/>
      <w:bookmarkEnd w:id="3"/>
      <w:r w:rsidRPr="001B42B6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1B42B6" w:rsidRPr="001B42B6" w:rsidRDefault="001B42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b/>
          <w:sz w:val="24"/>
          <w:szCs w:val="24"/>
        </w:rPr>
        <w:t>регистрации уведомлений о намерении выполнять иную</w:t>
      </w:r>
    </w:p>
    <w:p w:rsidR="001B42B6" w:rsidRPr="001B42B6" w:rsidRDefault="001B42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42B6">
        <w:rPr>
          <w:rFonts w:ascii="Times New Roman" w:hAnsi="Times New Roman" w:cs="Times New Roman"/>
          <w:b/>
          <w:sz w:val="24"/>
          <w:szCs w:val="24"/>
        </w:rPr>
        <w:t>оплачиваемую работу (о выполнении иной оплачиваемой работы)</w:t>
      </w: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B42B6" w:rsidRPr="001B42B6" w:rsidSect="001B42B6"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31"/>
        <w:gridCol w:w="2665"/>
        <w:gridCol w:w="1699"/>
        <w:gridCol w:w="1814"/>
        <w:gridCol w:w="1417"/>
        <w:gridCol w:w="1701"/>
        <w:gridCol w:w="2211"/>
      </w:tblGrid>
      <w:tr w:rsidR="001B42B6" w:rsidRPr="001B42B6">
        <w:tc>
          <w:tcPr>
            <w:tcW w:w="567" w:type="dxa"/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531" w:type="dxa"/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665" w:type="dxa"/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Ф.И.О. (последнее - при наличии) государственного гражданского служащего, представившего уведомление, замещаемая должность</w:t>
            </w:r>
          </w:p>
        </w:tc>
        <w:tc>
          <w:tcPr>
            <w:tcW w:w="1699" w:type="dxa"/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814" w:type="dxa"/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417" w:type="dxa"/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работы</w:t>
            </w:r>
          </w:p>
        </w:tc>
        <w:tc>
          <w:tcPr>
            <w:tcW w:w="1701" w:type="dxa"/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211" w:type="dxa"/>
          </w:tcPr>
          <w:p w:rsidR="001B42B6" w:rsidRPr="001B42B6" w:rsidRDefault="001B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6">
              <w:rPr>
                <w:rFonts w:ascii="Times New Roman" w:hAnsi="Times New Roman" w:cs="Times New Roman"/>
                <w:sz w:val="24"/>
                <w:szCs w:val="24"/>
              </w:rPr>
              <w:t>Ф.И.О. (последнее - при наличии) государственного гражданского служащего, принявшего уведомление</w:t>
            </w:r>
          </w:p>
        </w:tc>
      </w:tr>
      <w:tr w:rsidR="001B42B6" w:rsidRPr="001B42B6">
        <w:tc>
          <w:tcPr>
            <w:tcW w:w="567" w:type="dxa"/>
          </w:tcPr>
          <w:p w:rsidR="001B42B6" w:rsidRPr="001B42B6" w:rsidRDefault="001B42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B42B6" w:rsidRPr="001B42B6" w:rsidRDefault="001B42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1B42B6" w:rsidRPr="001B42B6" w:rsidRDefault="001B42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42B6" w:rsidRPr="001B42B6" w:rsidRDefault="001B42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B42B6" w:rsidRPr="001B42B6" w:rsidRDefault="001B42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42B6" w:rsidRPr="001B42B6" w:rsidRDefault="001B42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42B6" w:rsidRPr="001B42B6" w:rsidRDefault="001B42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B42B6" w:rsidRPr="001B42B6" w:rsidRDefault="001B42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6" w:rsidRPr="001B42B6" w:rsidRDefault="001B42B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1B42B6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1B42B6" w:rsidSect="001B42B6">
      <w:pgSz w:w="16838" w:h="11905" w:orient="landscape" w:code="9"/>
      <w:pgMar w:top="1701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6D" w:rsidRDefault="0004726D" w:rsidP="001B42B6">
      <w:pPr>
        <w:spacing w:after="0" w:line="240" w:lineRule="auto"/>
      </w:pPr>
      <w:r>
        <w:separator/>
      </w:r>
    </w:p>
  </w:endnote>
  <w:endnote w:type="continuationSeparator" w:id="0">
    <w:p w:rsidR="0004726D" w:rsidRDefault="0004726D" w:rsidP="001B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6D" w:rsidRDefault="0004726D" w:rsidP="001B42B6">
      <w:pPr>
        <w:spacing w:after="0" w:line="240" w:lineRule="auto"/>
      </w:pPr>
      <w:r>
        <w:separator/>
      </w:r>
    </w:p>
  </w:footnote>
  <w:footnote w:type="continuationSeparator" w:id="0">
    <w:p w:rsidR="0004726D" w:rsidRDefault="0004726D" w:rsidP="001B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259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42B6" w:rsidRPr="001B42B6" w:rsidRDefault="001B42B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2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2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42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B42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42B6" w:rsidRDefault="001B42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B6" w:rsidRDefault="001B42B6">
    <w:pPr>
      <w:pStyle w:val="a3"/>
      <w:jc w:val="center"/>
    </w:pPr>
  </w:p>
  <w:p w:rsidR="001B42B6" w:rsidRPr="001B42B6" w:rsidRDefault="001B42B6" w:rsidP="001B42B6">
    <w:pPr>
      <w:pStyle w:val="a3"/>
      <w:rPr>
        <w:rFonts w:ascii="Times New Roman" w:hAnsi="Times New Roman" w:cs="Times New Roman"/>
        <w:sz w:val="24"/>
        <w:szCs w:val="24"/>
      </w:rPr>
    </w:pPr>
  </w:p>
  <w:p w:rsidR="001B42B6" w:rsidRDefault="001B42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B6"/>
    <w:rsid w:val="0004726D"/>
    <w:rsid w:val="001B42B6"/>
    <w:rsid w:val="00C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DF814"/>
  <w15:chartTrackingRefBased/>
  <w15:docId w15:val="{FD5D2B44-CA85-42B7-9ED3-95CF1E9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B4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B42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B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2B6"/>
  </w:style>
  <w:style w:type="paragraph" w:styleId="a5">
    <w:name w:val="footer"/>
    <w:basedOn w:val="a"/>
    <w:link w:val="a6"/>
    <w:uiPriority w:val="99"/>
    <w:unhideWhenUsed/>
    <w:rsid w:val="001B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2689&amp;dst=100004" TargetMode="External"/><Relationship Id="rId13" Type="http://schemas.openxmlformats.org/officeDocument/2006/relationships/hyperlink" Target="https://login.consultant.ru/link/?req=doc&amp;base=LAW&amp;n=510654&amp;dst=1001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10654&amp;dst=100122" TargetMode="External"/><Relationship Id="rId12" Type="http://schemas.openxmlformats.org/officeDocument/2006/relationships/hyperlink" Target="https://login.consultant.ru/link/?req=doc&amp;base=LAW&amp;n=510654&amp;dst=10015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LAW&amp;n=510654&amp;dst=100122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510654&amp;dst=1001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10946&amp;dst=10001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2025-08-15T06:58:00Z</dcterms:created>
  <dcterms:modified xsi:type="dcterms:W3CDTF">2025-08-15T07:01:00Z</dcterms:modified>
</cp:coreProperties>
</file>