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79" w:rsidRPr="00026D79" w:rsidRDefault="00026D79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026D79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026D79">
        <w:rPr>
          <w:rFonts w:ascii="Times New Roman" w:hAnsi="Times New Roman" w:cs="Times New Roman"/>
          <w:sz w:val="24"/>
          <w:szCs w:val="24"/>
        </w:rPr>
        <w:br/>
      </w:r>
    </w:p>
    <w:p w:rsidR="00026D79" w:rsidRPr="00026D79" w:rsidRDefault="00026D7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ПРАВИТЕЛЬСТВО КИРОВСКОЙ ОБЛАСТИ</w:t>
      </w:r>
    </w:p>
    <w:p w:rsidR="00026D79" w:rsidRPr="00026D79" w:rsidRDefault="00026D7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от 6 июля 2021 г. N 345-П</w:t>
      </w:r>
    </w:p>
    <w:p w:rsidR="00026D79" w:rsidRPr="00026D79" w:rsidRDefault="00026D7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ОБ УТВЕРЖДЕНИИ ПОЛОЖЕНИЯ О ПОРЯДКЕ УЧАСТИЯ ГОСУДАРСТВЕННОГО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ГРАЖДАНСКОГО СЛУЖАЩЕГО КИРОВСКОЙ ОБЛАСТИ НА БЕЗВОЗМЕЗДНОЙ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ОСНОВЕ В УПРАВЛЕНИИ КОММЕРЧЕСКОЙ ОРГАНИЗАЦИЕЙ, ЯВЛЯЮЩЕЙСЯ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ОРГАНИЗАЦИЕЙ ГОСУДАРСТВЕННОЙ КОРПОРАЦИИ, ГОСУДАРСТВЕННОЙ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КОМПАНИИ ИЛИ ПУБЛИЧНО-ПРАВОВОЙ КОМПАНИИ, БОЛЕЕ 50 ПРОЦЕНТОВ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АКЦИЙ (ДОЛЕЙ) КОТОРОЙ НАХОДИТСЯ В СОБСТВЕННОСТИ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ГОСУДАРСТВЕННОЙ КОРПОРАЦИИ, ГОСУДАРСТВЕННОЙ КОМПАНИИ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ИЛИ ПУБЛИЧНО-ПРАВОВОЙ КОМПАНИИ, В КАЧЕСТВЕ ЧЛЕНА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КОЛЛЕГИАЛЬНОГО ОРГАНА УПРАВЛЕНИЯ ЭТОЙ ОРГАНИЗАЦИИ</w:t>
      </w: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>
        <w:r w:rsidRPr="00026D79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3 части 1 статьи 17</w:t>
        </w:r>
      </w:hyperlink>
      <w:r w:rsidRPr="00026D7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27.07.2004 N 79-ФЗ "О государственной гражданской службе Российской Федерации" Правительство Кировской области постановляет: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>
        <w:r w:rsidRPr="00026D79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026D79">
        <w:rPr>
          <w:rFonts w:ascii="Times New Roman" w:hAnsi="Times New Roman" w:cs="Times New Roman"/>
          <w:sz w:val="24"/>
          <w:szCs w:val="24"/>
        </w:rPr>
        <w:t xml:space="preserve"> о порядке участия государственного гражданского служащего Кировской области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согласно приложению.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через десять дней после его официального опубликования.</w:t>
      </w: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026D79" w:rsidRPr="00026D79" w:rsidRDefault="00026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26D79" w:rsidRPr="00026D79" w:rsidRDefault="00026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А.А.ЧУРИН</w:t>
      </w: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Утверждено</w:t>
      </w:r>
    </w:p>
    <w:p w:rsidR="00026D79" w:rsidRPr="00026D79" w:rsidRDefault="00026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26D79" w:rsidRPr="00026D79" w:rsidRDefault="00026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Правительства Кировской области</w:t>
      </w:r>
    </w:p>
    <w:p w:rsidR="00026D79" w:rsidRPr="00026D79" w:rsidRDefault="00026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от 6 июля 2021 г. N 345-П</w:t>
      </w: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026D79">
        <w:rPr>
          <w:rFonts w:ascii="Times New Roman" w:hAnsi="Times New Roman" w:cs="Times New Roman"/>
          <w:sz w:val="24"/>
          <w:szCs w:val="24"/>
        </w:rPr>
        <w:t>ПОЛОЖЕНИЕ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О ПОРЯДКЕ УЧАСТИЯ ГОСУДАРСТВЕННОГО ГРАЖДАНСКОГО СЛУЖАЩЕГО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КИРОВСКОЙ ОБЛАСТИ НА БЕЗВОЗМЕЗДНОЙ ОСНОВЕ В УПРАВЛЕНИИ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КОММЕРЧЕСКОЙ ОРГАНИЗАЦИЕЙ, ЯВЛЯЮЩЕЙСЯ ОРГАНИЗАЦИЕЙ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ГОСУДАРСТВЕННОЙ КОРПОРАЦИИ, ГОСУДАРСТВЕННОЙ КОМПАНИИ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ИЛИ ПУБЛИЧНО-ПРАВОВОЙ КОМПАНИИ, БОЛЕЕ 50 ПРОЦЕНТОВ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АКЦИЙ (ДОЛЕЙ) КОТОРОЙ НАХОДИТСЯ В СОБСТВЕННОСТИ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ГОСУДАРСТВЕННОЙ КОРПОРАЦИИ, ГОСУДАРСТВЕННОЙ КОМПАНИИ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ИЛИ ПУБЛИЧНО-ПРАВОВОЙ КОМПАНИИ, В КАЧЕСТВЕ ЧЛЕНА</w:t>
      </w:r>
    </w:p>
    <w:p w:rsidR="00026D79" w:rsidRPr="00026D79" w:rsidRDefault="00026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КОЛЛЕГИАЛЬНОГО ОРГАНА УПРАВЛЕНИЯ ЭТОЙ ОРГАНИЗАЦИИ</w:t>
      </w: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1. Положение о порядке участия государственного гражданского служащего Кировской области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(далее - Положение) определяет порядок участия государственного гражданского служащего Кировской области (далее - гражданский служащий)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 (далее - организация), в качестве члена коллегиального органа управления этой организации.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 xml:space="preserve">2. Участие гражданского служащего в управлении организацией не допускается в случае, если такое участие приводит или может привести к конфликту интересов при исполнении должностных обязанностей, а также к нарушению иных ограничений, запретов и обязанностей, установленных Федеральным </w:t>
      </w:r>
      <w:hyperlink r:id="rId8">
        <w:r w:rsidRPr="00026D7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26D79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 и другими федеральными законами (далее - требования).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Участие в управлении организацией осуществляется гражданским служащим на безвозмездной основе и вне пределов служебного времени.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 xml:space="preserve">3. Гражданский служащий, имеющий намерение участвовать в управлении организацией, не позднее чем за 30 календарных дней до предполагаемой даты начала такого участия направляет представителю нанимателя </w:t>
      </w:r>
      <w:hyperlink w:anchor="P120">
        <w:r w:rsidRPr="00026D79">
          <w:rPr>
            <w:rFonts w:ascii="Times New Roman" w:hAnsi="Times New Roman" w:cs="Times New Roman"/>
            <w:color w:val="0000FF"/>
            <w:sz w:val="24"/>
            <w:szCs w:val="24"/>
          </w:rPr>
          <w:t>ходатайство</w:t>
        </w:r>
      </w:hyperlink>
      <w:r w:rsidRPr="00026D79">
        <w:rPr>
          <w:rFonts w:ascii="Times New Roman" w:hAnsi="Times New Roman" w:cs="Times New Roman"/>
          <w:sz w:val="24"/>
          <w:szCs w:val="24"/>
        </w:rPr>
        <w:t xml:space="preserve">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(далее - ходатайство) согласно приложению N 1.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lastRenderedPageBreak/>
        <w:t>4. Гражданин Российской Федерации, участвующий в управлении организацией на момент назначения на должность государственной гражданской службы Кировской области (далее - гражданская служба), представляет в государственный орган ходатайство в день назначения на должность гражданской службы.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Гражданский служащий не имеет права принимать участие в обсуждении и голосовании по вопросам повестки дня заседания коллегиального органа управления организации до получения разрешения представителя нанимателя участвовать в управлении организацией или в случае принятия представителем нанимателя решения об отказе гражданскому служащему в участии в управлении организацией.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В случае принятия представителем нанимателя решения об отказе гражданскому служащему в участии в управлении организацией гражданский служащий в течение месяца со дня ознакомления с результатами рассмотрения ходатайства обязан направить необходимые документы о выходе из состава коллегиального органа управления организации.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5. К ходатайству прилагаются копия учредительного документа организации, в управлении которой гражданский служащий намеревается участвовать, и копия положения о коллегиальном органе управления организации (при наличии такого положения).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6. Ходатайство представляется лично или направляется почтовой связью.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7. Направленные представителю нанимателя ходатайство и иные материалы поступают в подразделение государственного органа по профилактике коррупционных и иных правонарушений (далее - подразделение по профилактике коррупционных и иных правонарушений), а в случае его отсутствия должностным лицам кадровой службы государственного органа, ответственным за работу по профилактике коррупционных и иных правонарушений (далее - должностные лица кадровой службы), которые осуществляют регистрацию и учет ходатайства и иных материалов.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Подразделение по профилактике коррупционных и иных правонарушений (должностные лица кадровой службы) участвует в рассмотрении ходатайства в пределах своей компетенции.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 xml:space="preserve">8. Регистрация ходатайства осуществляется должностными лицами подразделения по профилактике коррупционных и иных правонарушений (должностными лицами кадровой службы) в день его поступления в </w:t>
      </w:r>
      <w:hyperlink w:anchor="P171">
        <w:r w:rsidRPr="00026D79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026D79">
        <w:rPr>
          <w:rFonts w:ascii="Times New Roman" w:hAnsi="Times New Roman" w:cs="Times New Roman"/>
          <w:sz w:val="24"/>
          <w:szCs w:val="24"/>
        </w:rPr>
        <w:t xml:space="preserve">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(далее - журнал) согласно приложению N 2.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Копия ходатайства с отметкой о регистрации выдается гражданскому служащему на руки под подпись в журнале либо направляется по почте с уведомлением о вручении.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9. Должностные лица подразделения по профилактике коррупционных и иных правонарушений (должностные лица кадровой службы) осуществляют предварительное рассмотрение ходатайства и подготовку заключения о возможности (невозможности) участия гражданского служащего в управлении организацией (далее - заключение).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lastRenderedPageBreak/>
        <w:t>При подготовке заключения должностные лица подразделения по профилактике коррупционных и иных правонарушений (должностные лица кадровой службы) имеют право проводить собеседование с гражданским служащим, представившим ходатайство, получать от него письменные пояснения.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10. Заключение должно содержать: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информацию, изложенную в ходатайстве;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информацию, представленную гражданским служащим в письменном пояснении к ходатайству, полученную при беседе с ним (при ее наличии);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мотивированный вывод по результатам предварительного рассмотрения ходатайства.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11. Ходатайство и заключение в течение 10 рабочих дней со дня, следующего за днем регистрации ходатайства, направляются должностными лицами подразделения по профилактике коррупционных и иных правонарушений (должностными лицами кадровой службы) представителю нанимателя для рассмотрения.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Перед направлением ходатайства и заключения представителю нанимателя должностные лица подразделения по профилактике коррупционных и иных правонарушений (должностные лица кадровой службы) в течение 3 рабочих дней осуществляют ознакомление гражданского служащего с содержанием заключения с соблюдением законодательства Российской Федерации о государственной тайне.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Гражданский служащий вправе дать пояснения в письменной форме и представить дополнительные материалы к ходатайству и заключению до окончания подготовки заключения.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8"/>
      <w:bookmarkEnd w:id="1"/>
      <w:r w:rsidRPr="00026D79">
        <w:rPr>
          <w:rFonts w:ascii="Times New Roman" w:hAnsi="Times New Roman" w:cs="Times New Roman"/>
          <w:sz w:val="24"/>
          <w:szCs w:val="24"/>
        </w:rPr>
        <w:t>12. По результатам рассмотрения ходатайства и заключения представитель нанимателя в течение 10 рабочих дней со дня получения заключения принимает одно из следующих решений: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9"/>
      <w:bookmarkEnd w:id="2"/>
      <w:r w:rsidRPr="00026D79">
        <w:rPr>
          <w:rFonts w:ascii="Times New Roman" w:hAnsi="Times New Roman" w:cs="Times New Roman"/>
          <w:sz w:val="24"/>
          <w:szCs w:val="24"/>
        </w:rPr>
        <w:t>разрешить гражданскому служащему участвовать в управлении организацией;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отказать гражданскому служащему в участии в управлении организацией.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Решение оформляется путем проставления соответствующей резолюции на ходатайстве.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026D79">
        <w:rPr>
          <w:rFonts w:ascii="Times New Roman" w:hAnsi="Times New Roman" w:cs="Times New Roman"/>
          <w:sz w:val="24"/>
          <w:szCs w:val="24"/>
        </w:rPr>
        <w:t xml:space="preserve">13. При необходимости ходатайство и заключение могут быть направлены представителем нанимателя на рассмотрение соответствующей комиссии по соблюдению требований к служебному поведению государственных служащих и урегулированию конфликта интересов в государственном органе (далее - комиссия) на предмет соблюдения требований гражданским служащим, представившим ходатайство, в случае его участия в управлении организацией. В этом случае течение срока, предусмотренного </w:t>
      </w:r>
      <w:hyperlink w:anchor="P68">
        <w:r w:rsidRPr="00026D79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026D79">
        <w:rPr>
          <w:rFonts w:ascii="Times New Roman" w:hAnsi="Times New Roman" w:cs="Times New Roman"/>
          <w:sz w:val="24"/>
          <w:szCs w:val="24"/>
        </w:rPr>
        <w:t xml:space="preserve"> настоящего Положения, начинается со дня получения представителем нанимателя протокола соответствующего заседания комиссии (или его копии).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 xml:space="preserve">Решение комиссии, указанной в </w:t>
      </w:r>
      <w:hyperlink w:anchor="P72">
        <w:r w:rsidRPr="00026D79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13</w:t>
        </w:r>
      </w:hyperlink>
      <w:r w:rsidRPr="00026D79">
        <w:rPr>
          <w:rFonts w:ascii="Times New Roman" w:hAnsi="Times New Roman" w:cs="Times New Roman"/>
          <w:sz w:val="24"/>
          <w:szCs w:val="24"/>
        </w:rPr>
        <w:t xml:space="preserve"> настоящего Положения, для представителя нанимателя носит рекомендательный характер.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на заседании комиссии ходатайства и заключения представитель нанимателя принимает одно из решений, предусмотренных </w:t>
      </w:r>
      <w:hyperlink w:anchor="P68">
        <w:r w:rsidRPr="00026D79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026D79">
        <w:rPr>
          <w:rFonts w:ascii="Times New Roman" w:hAnsi="Times New Roman" w:cs="Times New Roman"/>
          <w:sz w:val="24"/>
          <w:szCs w:val="24"/>
        </w:rPr>
        <w:t xml:space="preserve"> </w:t>
      </w:r>
      <w:r w:rsidRPr="00026D79">
        <w:rPr>
          <w:rFonts w:ascii="Times New Roman" w:hAnsi="Times New Roman" w:cs="Times New Roman"/>
          <w:sz w:val="24"/>
          <w:szCs w:val="24"/>
        </w:rPr>
        <w:lastRenderedPageBreak/>
        <w:t>настоящего Положения.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 xml:space="preserve">14. Должностные лица подразделения по профилактике коррупционных и иных правонарушений (должностные лица кадровой службы) в течение 3 рабочих дней, следующих за днем принятия представителем нанимателя одного из решений, предусмотренных </w:t>
      </w:r>
      <w:hyperlink w:anchor="P68">
        <w:r w:rsidRPr="00026D79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026D79">
        <w:rPr>
          <w:rFonts w:ascii="Times New Roman" w:hAnsi="Times New Roman" w:cs="Times New Roman"/>
          <w:sz w:val="24"/>
          <w:szCs w:val="24"/>
        </w:rPr>
        <w:t xml:space="preserve"> настоящего Положения, в письменной форме информируют гражданского служащего о результатах рассмотрения ходатайства и представляют под подпись гражданскому служащему копию ходатайства с решением представителя нанимателя.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 xml:space="preserve">15. Гражданский служащий, участвующий в управлении организацией, с разрешения, предусмотренного </w:t>
      </w:r>
      <w:hyperlink w:anchor="P69">
        <w:r w:rsidRPr="00026D79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12</w:t>
        </w:r>
      </w:hyperlink>
      <w:r w:rsidRPr="00026D79">
        <w:rPr>
          <w:rFonts w:ascii="Times New Roman" w:hAnsi="Times New Roman" w:cs="Times New Roman"/>
          <w:sz w:val="24"/>
          <w:szCs w:val="24"/>
        </w:rPr>
        <w:t xml:space="preserve"> настоящего Положения, обязан незамедлительно в письменной форме уведомить представителя нанимателя: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об изменении наименования, места нахождения и адреса организации;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о реорганизации организации;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об изменении коллегиального органа управления организации, в качестве члена которого гражданский служащий участвует в управлении организацией, а также об изменении наименования соответствующего органа или его полномочий;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об изменении функций, которые возложены на гражданского служащего, участвующего в управлении организацией, в качестве члена коллегиального органа управления организацией.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Гражданский служащий, участвовавший в управлении организацией, обязан незамедлительно уведомить представителя нанимателя в порядке, установленном настоящим Положением, об исключении (в том числе по инициативе гражданского служащего) из состава коллегиального органа управления организацией.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16. Гражданский служащий, участвующий в управлении организацией, обязан незамедлительно, как только ему стало известно о возникновении обстоятельств, свидетельствующих о нарушении или возможном нарушении им требований при участии в управлении организацией, письменно уведомить об этом представителя нанимателя и организацию.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В случае нахождения гражданского служащего в служебной командировке, в отпуске, вне места прохождения гражданской службы он обязан письменно уведомить о возникновении обстоятельств, свидетельствующих о нарушении или возможном нарушении им требований при участии в управлении организацией, представителя нанимателя и организацию незамедлительно с момента прибытия к месту прохождения гражданской службы.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17. Гражданский служащий не имеет права принимать участие в обсуждении и голосовании по вопросам повестки дня заседания коллегиального органа управления организации со дня возникновения обстоятельств, свидетельствующих о нарушении или возможном нарушении им требований при участии в управлении организацией.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5"/>
      <w:bookmarkEnd w:id="4"/>
      <w:r w:rsidRPr="00026D79">
        <w:rPr>
          <w:rFonts w:ascii="Times New Roman" w:hAnsi="Times New Roman" w:cs="Times New Roman"/>
          <w:sz w:val="24"/>
          <w:szCs w:val="24"/>
        </w:rPr>
        <w:t xml:space="preserve">18. Информация о нарушении гражданским служащим в связи с его участием в управлении организацией требований законодательства Российской Федерации о государственной гражданской службе Российской Федерации может являться основанием для проведения служебной проверки в установленном порядке, по итогам которой </w:t>
      </w:r>
      <w:r w:rsidRPr="00026D79">
        <w:rPr>
          <w:rFonts w:ascii="Times New Roman" w:hAnsi="Times New Roman" w:cs="Times New Roman"/>
          <w:sz w:val="24"/>
          <w:szCs w:val="24"/>
        </w:rPr>
        <w:lastRenderedPageBreak/>
        <w:t>принимается решение о привлечении гражданского служащего к дисциплинарной ответственности.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6"/>
      <w:bookmarkEnd w:id="5"/>
      <w:r w:rsidRPr="00026D79">
        <w:rPr>
          <w:rFonts w:ascii="Times New Roman" w:hAnsi="Times New Roman" w:cs="Times New Roman"/>
          <w:sz w:val="24"/>
          <w:szCs w:val="24"/>
        </w:rPr>
        <w:t xml:space="preserve">Информация о нарушении гражданским служащим в связи с его участием в управлении организацией требований законодательства Российской Федерации о противодействии коррупции может являться основанием для проведения проверки, предусмотренной </w:t>
      </w:r>
      <w:hyperlink r:id="rId9">
        <w:r w:rsidRPr="00026D7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026D79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15.12.2009 N 120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поведению", по результатам которой принимается решение о привлечении гражданского служащего к ответственности.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 xml:space="preserve">Обстоятельства, установленные в ходе проведения проверок, предусмотренных </w:t>
      </w:r>
      <w:hyperlink w:anchor="P85">
        <w:r w:rsidRPr="00026D79">
          <w:rPr>
            <w:rFonts w:ascii="Times New Roman" w:hAnsi="Times New Roman" w:cs="Times New Roman"/>
            <w:color w:val="0000FF"/>
            <w:sz w:val="24"/>
            <w:szCs w:val="24"/>
          </w:rPr>
          <w:t>абзацами первым</w:t>
        </w:r>
      </w:hyperlink>
      <w:r w:rsidRPr="00026D7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6">
        <w:r w:rsidRPr="00026D79">
          <w:rPr>
            <w:rFonts w:ascii="Times New Roman" w:hAnsi="Times New Roman" w:cs="Times New Roman"/>
            <w:color w:val="0000FF"/>
            <w:sz w:val="24"/>
            <w:szCs w:val="24"/>
          </w:rPr>
          <w:t>вторым пункта 18</w:t>
        </w:r>
      </w:hyperlink>
      <w:r w:rsidRPr="00026D79">
        <w:rPr>
          <w:rFonts w:ascii="Times New Roman" w:hAnsi="Times New Roman" w:cs="Times New Roman"/>
          <w:sz w:val="24"/>
          <w:szCs w:val="24"/>
        </w:rPr>
        <w:t xml:space="preserve"> настоящего Положения, могут быть использованы для решения вопроса об отзыве разрешения на участие в управлении организацией.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 xml:space="preserve">19. По итогам проведения проверок, предусмотренных </w:t>
      </w:r>
      <w:hyperlink w:anchor="P85">
        <w:r w:rsidRPr="00026D79">
          <w:rPr>
            <w:rFonts w:ascii="Times New Roman" w:hAnsi="Times New Roman" w:cs="Times New Roman"/>
            <w:color w:val="0000FF"/>
            <w:sz w:val="24"/>
            <w:szCs w:val="24"/>
          </w:rPr>
          <w:t>абзацами первым</w:t>
        </w:r>
      </w:hyperlink>
      <w:r w:rsidRPr="00026D7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6">
        <w:r w:rsidRPr="00026D79">
          <w:rPr>
            <w:rFonts w:ascii="Times New Roman" w:hAnsi="Times New Roman" w:cs="Times New Roman"/>
            <w:color w:val="0000FF"/>
            <w:sz w:val="24"/>
            <w:szCs w:val="24"/>
          </w:rPr>
          <w:t>вторым пункта 18</w:t>
        </w:r>
      </w:hyperlink>
      <w:r w:rsidRPr="00026D79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представитель нанимателя принимает одно из следующих решений: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отозвать разрешение на участие гражданского служащего в управлении организацией;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подтвердить разрешение на участие гражданского служащего в управлении организацией.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20. Основаниями для отзыва разрешения на участие гражданского служащего в управлении организацией являются: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нарушение гражданским служащим порядка участия в управлении организацией, предусмотренного настоящим Положением;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представление гражданским служащим недостоверных сведений и подложных документов при подаче ходатайства;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использование гражданским служащим должностных полномочий в интересах организации;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сообщение гражданским служащим работникам организации, в управлении которой он участвует, сведений, составляющих охраняемую федеральным законом тайну;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использование гражданским служащим служебной информации, ставшей ему известной в связи с исполнением должностных обязанностей, в интересах организации;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использование гражданским служащим предоставленного ему для исполнения должностных обязанностей имущества, включая средства материально-технического обеспечения, в целях участия в управлении организацией;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получение гражданским служащим от организации подарков, вознаграждений (денег, ценных бумаг, иного имущества, в том числе имущественных прав, цифровых финансовых активов, услуг, результатов работ, объектов интеллектуальной собственности), кредитов и займов;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lastRenderedPageBreak/>
        <w:t>оплата организацией полученных гражданским служащим товаров, услуг, результатов работ, непосредственно не предназначенных и не используемых гражданским служащим для выполнения функций по управлению организацией;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совершение гражданским служащим действий в интересах организации в государственных органах (в том числе в государственном органе, в котором гражданский служащий замещает должность гражданской службы), органах местного самоуправления.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21. Должностные лица подразделения по профилактике коррупционных и иных правонарушений (должностные лица кадровой службы) в течение 3 рабочих дней, следующих за днем принятия представителем нанимателя решения об отзыве разрешения на участие гражданского служащего в управлении организацией, в письменной форме информируют гражданского служащего и организацию и осуществляют ознакомление гражданского служащего с указанным решением под подпись в журнале.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В случае нахождения гражданского служащего в служебной командировке, в отпуске, вне места прохождения гражданской службы должностные лица подразделения по профилактике коррупционных и иных правонарушений (должностные лица кадровой службы) осуществляют ознакомление гражданского служащего с решением об отзыве разрешения на участие гражданского служащего в управлении организацией незамедлительно с момента его прибытия к месту прохождения гражданской службы.</w:t>
      </w:r>
    </w:p>
    <w:p w:rsidR="00026D79" w:rsidRPr="00026D79" w:rsidRDefault="00026D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22. Ходатайство, заключение и иные материалы, связанные с рассмотрением ходатайства (при их наличии), приобщаются к личному делу гражданского служащего.</w:t>
      </w: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026D79" w:rsidRPr="00026D79" w:rsidRDefault="00026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к Положению</w:t>
      </w: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1"/>
        <w:gridCol w:w="1367"/>
        <w:gridCol w:w="676"/>
        <w:gridCol w:w="871"/>
        <w:gridCol w:w="1417"/>
        <w:gridCol w:w="3118"/>
      </w:tblGrid>
      <w:tr w:rsidR="00026D79" w:rsidRPr="00026D79"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(принятое решение)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</w:t>
            </w:r>
          </w:p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нанимателя)</w:t>
            </w:r>
          </w:p>
          <w:p w:rsidR="00026D79" w:rsidRPr="00026D79" w:rsidRDefault="00026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</w:p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наличии))</w:t>
            </w:r>
          </w:p>
        </w:tc>
      </w:tr>
      <w:tr w:rsidR="00026D79" w:rsidRPr="00026D79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20"/>
            <w:bookmarkEnd w:id="6"/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</w:p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79" w:rsidRPr="00026D79" w:rsidRDefault="00026D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0">
              <w:r w:rsidRPr="00026D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"в" пункта 3 части 1 статьи 17</w:t>
              </w:r>
            </w:hyperlink>
            <w:r w:rsidRPr="00026D7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27.07.2004 N 79-ФЗ "О государственной гражданской службе Российской Федерации" прошу разрешить мне участие на безвозмездной основе в управлении</w:t>
            </w:r>
          </w:p>
          <w:p w:rsidR="00026D79" w:rsidRPr="00026D79" w:rsidRDefault="00026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(наименование коммерческой организации)</w:t>
            </w:r>
          </w:p>
        </w:tc>
      </w:tr>
      <w:tr w:rsidR="00026D79" w:rsidRPr="00026D79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являющейся организацией</w:t>
            </w:r>
          </w:p>
        </w:tc>
        <w:tc>
          <w:tcPr>
            <w:tcW w:w="6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(наименование государственной корпорации,</w:t>
            </w:r>
          </w:p>
        </w:tc>
      </w:tr>
      <w:tr w:rsidR="00026D79" w:rsidRPr="00026D79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государственной компании или публично-правовой компании)</w:t>
            </w:r>
          </w:p>
          <w:p w:rsidR="00026D79" w:rsidRPr="00026D79" w:rsidRDefault="00026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более 50 процентов акций (долей) которой находится в собственности _________________________________________________________________________</w:t>
            </w:r>
          </w:p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(наименование государственной корпорации, государственной компании или публично-правовой компании)</w:t>
            </w:r>
          </w:p>
          <w:p w:rsidR="00026D79" w:rsidRPr="00026D79" w:rsidRDefault="00026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(далее - организация), в качестве члена коллегиального органа управления этой организации.</w:t>
            </w:r>
          </w:p>
          <w:p w:rsidR="00026D79" w:rsidRPr="00026D79" w:rsidRDefault="00026D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организации: ___________________________________</w:t>
            </w:r>
          </w:p>
          <w:p w:rsidR="00026D79" w:rsidRPr="00026D79" w:rsidRDefault="00026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026D79" w:rsidRPr="00026D79" w:rsidRDefault="00026D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организации: _____________</w:t>
            </w:r>
          </w:p>
          <w:p w:rsidR="00026D79" w:rsidRPr="00026D79" w:rsidRDefault="00026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026D79" w:rsidRPr="00026D79" w:rsidRDefault="00026D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Наименование коллегиального органа управления организации: _______________</w:t>
            </w:r>
          </w:p>
          <w:p w:rsidR="00026D79" w:rsidRPr="00026D79" w:rsidRDefault="00026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79" w:rsidRPr="00026D79" w:rsidRDefault="00026D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Цели участия в управлении организацией: __________________________________</w:t>
            </w:r>
          </w:p>
          <w:p w:rsidR="00026D79" w:rsidRPr="00026D79" w:rsidRDefault="00026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026D79" w:rsidRPr="00026D79" w:rsidRDefault="00026D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организацией предполагает возложение следующих функций: _________________________________________________________________</w:t>
            </w:r>
          </w:p>
          <w:p w:rsidR="00026D79" w:rsidRPr="00026D79" w:rsidRDefault="00026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79" w:rsidRPr="00026D79" w:rsidRDefault="00026D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управлении организацией будет осуществляться на безвозмездной основе и вне пределов служебного времени и не повлечет за собой конфликт интересов при </w:t>
            </w:r>
            <w:r w:rsidRPr="00026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исполнении должностных обязанностей, а также нарушение иных ограничений, запретов и обязанностей, установленных Федеральным </w:t>
            </w:r>
            <w:hyperlink r:id="rId11">
              <w:r w:rsidRPr="00026D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026D79">
              <w:rPr>
                <w:rFonts w:ascii="Times New Roman" w:hAnsi="Times New Roman" w:cs="Times New Roman"/>
                <w:sz w:val="24"/>
                <w:szCs w:val="24"/>
              </w:rPr>
              <w:t xml:space="preserve"> от 25.12.2008 N 273-ФЗ "О противодействии коррупции" и другими федеральными законами.</w:t>
            </w:r>
          </w:p>
        </w:tc>
      </w:tr>
      <w:tr w:rsidR="00026D79" w:rsidRPr="00026D79"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Приложение:</w:t>
            </w:r>
          </w:p>
        </w:tc>
        <w:tc>
          <w:tcPr>
            <w:tcW w:w="74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(копия учредительного документа организации; копия положения о коллегиальном органе управления организации (при наличии))</w:t>
            </w:r>
          </w:p>
        </w:tc>
      </w:tr>
      <w:tr w:rsidR="00026D79" w:rsidRPr="00026D79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"___" __________ 20___ г.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026D79" w:rsidRPr="00026D79"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79" w:rsidRPr="00026D79"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Дата регистрации ходатайства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"___" __________ 20___ г.</w:t>
            </w:r>
          </w:p>
        </w:tc>
      </w:tr>
      <w:tr w:rsidR="00026D79" w:rsidRPr="00026D79"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(подпись лица, зарегистрировавшего ходатайство)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026D79" w:rsidRPr="00026D79" w:rsidRDefault="00026D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к Положению</w:t>
      </w: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71"/>
      <w:bookmarkEnd w:id="7"/>
      <w:r w:rsidRPr="00026D79">
        <w:rPr>
          <w:rFonts w:ascii="Times New Roman" w:hAnsi="Times New Roman" w:cs="Times New Roman"/>
          <w:sz w:val="24"/>
          <w:szCs w:val="24"/>
        </w:rPr>
        <w:t>ЖУРНАЛ</w:t>
      </w:r>
    </w:p>
    <w:p w:rsidR="00026D79" w:rsidRPr="00026D79" w:rsidRDefault="00026D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регистрации ходатайств о разрешении участвовать</w:t>
      </w:r>
    </w:p>
    <w:p w:rsidR="00026D79" w:rsidRPr="00026D79" w:rsidRDefault="00026D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на безвозмездной основе в управлении коммерческой</w:t>
      </w:r>
    </w:p>
    <w:p w:rsidR="00026D79" w:rsidRPr="00026D79" w:rsidRDefault="00026D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организацией, являющейся организацией государственной</w:t>
      </w:r>
    </w:p>
    <w:p w:rsidR="00026D79" w:rsidRPr="00026D79" w:rsidRDefault="00026D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корпорации, государственной компании или публично-правовой</w:t>
      </w:r>
    </w:p>
    <w:p w:rsidR="00026D79" w:rsidRPr="00026D79" w:rsidRDefault="00026D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компании, более 50 процентов акций (долей) которой находится</w:t>
      </w:r>
    </w:p>
    <w:p w:rsidR="00026D79" w:rsidRPr="00026D79" w:rsidRDefault="00026D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в собственности государственной корпорации, государственной</w:t>
      </w:r>
    </w:p>
    <w:p w:rsidR="00026D79" w:rsidRPr="00026D79" w:rsidRDefault="00026D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компании или публично-правовой компании, в качестве члена</w:t>
      </w:r>
    </w:p>
    <w:p w:rsidR="00026D79" w:rsidRPr="00026D79" w:rsidRDefault="00026D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D79">
        <w:rPr>
          <w:rFonts w:ascii="Times New Roman" w:hAnsi="Times New Roman" w:cs="Times New Roman"/>
          <w:sz w:val="24"/>
          <w:szCs w:val="24"/>
        </w:rPr>
        <w:t>коллегиального органа управления этой организации</w:t>
      </w: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26D79" w:rsidRPr="00026D79" w:rsidSect="00026D7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963"/>
        <w:gridCol w:w="1644"/>
        <w:gridCol w:w="1644"/>
        <w:gridCol w:w="1870"/>
        <w:gridCol w:w="1133"/>
        <w:gridCol w:w="1700"/>
        <w:gridCol w:w="1020"/>
        <w:gridCol w:w="1927"/>
      </w:tblGrid>
      <w:tr w:rsidR="00026D79" w:rsidRPr="00026D79">
        <w:tc>
          <w:tcPr>
            <w:tcW w:w="566" w:type="dxa"/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133" w:type="dxa"/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ходатайства</w:t>
            </w:r>
          </w:p>
        </w:tc>
        <w:tc>
          <w:tcPr>
            <w:tcW w:w="963" w:type="dxa"/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644" w:type="dxa"/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лица, представившего ходатайство</w:t>
            </w:r>
          </w:p>
        </w:tc>
        <w:tc>
          <w:tcPr>
            <w:tcW w:w="1644" w:type="dxa"/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наличии), подпись лица, принявшего ходатайство</w:t>
            </w:r>
          </w:p>
        </w:tc>
        <w:tc>
          <w:tcPr>
            <w:tcW w:w="1870" w:type="dxa"/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государственным гражданским служащим копии ходатайства с отметкой о регистрации</w:t>
            </w:r>
          </w:p>
        </w:tc>
        <w:tc>
          <w:tcPr>
            <w:tcW w:w="1133" w:type="dxa"/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Отметка о принятом решении, дата</w:t>
            </w:r>
          </w:p>
        </w:tc>
        <w:tc>
          <w:tcPr>
            <w:tcW w:w="1700" w:type="dxa"/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Подпись государственного гражданского служащего о получении решения, дата</w:t>
            </w:r>
          </w:p>
        </w:tc>
        <w:tc>
          <w:tcPr>
            <w:tcW w:w="1020" w:type="dxa"/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Отметка об отзыве разрешения, дата</w:t>
            </w:r>
          </w:p>
        </w:tc>
        <w:tc>
          <w:tcPr>
            <w:tcW w:w="1927" w:type="dxa"/>
          </w:tcPr>
          <w:p w:rsidR="00026D79" w:rsidRPr="00026D79" w:rsidRDefault="0002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9">
              <w:rPr>
                <w:rFonts w:ascii="Times New Roman" w:hAnsi="Times New Roman" w:cs="Times New Roman"/>
                <w:sz w:val="24"/>
                <w:szCs w:val="24"/>
              </w:rPr>
              <w:t>Подпись государственного гражданского служащего об ознакомлении с решением об отзыве разрешения, дата</w:t>
            </w:r>
          </w:p>
        </w:tc>
      </w:tr>
      <w:tr w:rsidR="00026D79" w:rsidRPr="00026D79">
        <w:tc>
          <w:tcPr>
            <w:tcW w:w="566" w:type="dxa"/>
          </w:tcPr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026D79" w:rsidRPr="00026D79" w:rsidRDefault="00026D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D79" w:rsidRPr="00026D79" w:rsidRDefault="00026D7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026D79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026D79" w:rsidSect="00026D79"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42" w:rsidRDefault="00895042" w:rsidP="00026D79">
      <w:pPr>
        <w:spacing w:after="0" w:line="240" w:lineRule="auto"/>
      </w:pPr>
      <w:r>
        <w:separator/>
      </w:r>
    </w:p>
  </w:endnote>
  <w:endnote w:type="continuationSeparator" w:id="0">
    <w:p w:rsidR="00895042" w:rsidRDefault="00895042" w:rsidP="0002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79" w:rsidRDefault="00026D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79" w:rsidRDefault="00026D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79" w:rsidRDefault="00026D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42" w:rsidRDefault="00895042" w:rsidP="00026D79">
      <w:pPr>
        <w:spacing w:after="0" w:line="240" w:lineRule="auto"/>
      </w:pPr>
      <w:r>
        <w:separator/>
      </w:r>
    </w:p>
  </w:footnote>
  <w:footnote w:type="continuationSeparator" w:id="0">
    <w:p w:rsidR="00895042" w:rsidRDefault="00895042" w:rsidP="0002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79" w:rsidRDefault="00026D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109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26D79" w:rsidRDefault="00026D79">
        <w:pPr>
          <w:pStyle w:val="a3"/>
          <w:jc w:val="center"/>
        </w:pPr>
      </w:p>
      <w:p w:rsidR="00026D79" w:rsidRPr="00026D79" w:rsidRDefault="00026D7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6D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6D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6D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360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26D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6D79" w:rsidRDefault="00026D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79" w:rsidRDefault="00026D79">
    <w:pPr>
      <w:pStyle w:val="a3"/>
      <w:jc w:val="center"/>
    </w:pPr>
  </w:p>
  <w:p w:rsidR="00026D79" w:rsidRPr="00026D79" w:rsidRDefault="00026D79" w:rsidP="00026D79">
    <w:pPr>
      <w:pStyle w:val="a3"/>
      <w:rPr>
        <w:rFonts w:ascii="Times New Roman" w:hAnsi="Times New Roman" w:cs="Times New Roman"/>
        <w:sz w:val="24"/>
        <w:szCs w:val="24"/>
      </w:rPr>
    </w:pPr>
    <w:bookmarkStart w:id="8" w:name="_GoBack"/>
    <w:bookmarkEnd w:id="8"/>
  </w:p>
  <w:p w:rsidR="00026D79" w:rsidRDefault="00026D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9"/>
    <w:rsid w:val="00026D79"/>
    <w:rsid w:val="00895042"/>
    <w:rsid w:val="00B1360A"/>
    <w:rsid w:val="00C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FAA4"/>
  <w15:chartTrackingRefBased/>
  <w15:docId w15:val="{2B738B40-3182-4B5C-9413-40C211A4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26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26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D79"/>
  </w:style>
  <w:style w:type="paragraph" w:styleId="a5">
    <w:name w:val="footer"/>
    <w:basedOn w:val="a"/>
    <w:link w:val="a6"/>
    <w:uiPriority w:val="99"/>
    <w:unhideWhenUsed/>
    <w:rsid w:val="0002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10654&amp;dst=347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LAW&amp;n=495137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510654&amp;dst=347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23648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2025-08-13T12:37:00Z</dcterms:created>
  <dcterms:modified xsi:type="dcterms:W3CDTF">2025-08-13T12:39:00Z</dcterms:modified>
</cp:coreProperties>
</file>