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F" w:rsidRPr="0095620F" w:rsidRDefault="0095620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95620F">
        <w:rPr>
          <w:rFonts w:ascii="Times New Roman" w:hAnsi="Times New Roman" w:cs="Times New Roman"/>
          <w:sz w:val="24"/>
          <w:szCs w:val="24"/>
        </w:rPr>
        <w:br/>
      </w:r>
    </w:p>
    <w:p w:rsidR="0095620F" w:rsidRPr="0095620F" w:rsidRDefault="0095620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 НА ЗАМЕЩЕНИЕ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ДОЛЖНОСТЕЙ РУКОВОДИТЕЛЕЙ КИРОВСКИХ ОБЛАСТНЫХ ГОСУДАРСТВЕННЫХ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УЧРЕЖДЕНИЙ, И РУКОВОДИТЕЛЯМИ КИРОВСКИХ ОБЛАСТНЫХ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ГОСУДАРСТВЕННЫХ УЧРЕЖДЕНИЙ СВЕДЕНИЙ О СВОИХ ДОХОДАХ,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 СВОИХ СУПРУГИ (СУПРУГА)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95620F" w:rsidRPr="0095620F" w:rsidRDefault="009562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5620F" w:rsidRPr="00956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31.03.2014 </w:t>
            </w:r>
            <w:hyperlink r:id="rId7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256/230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09.02.2015 </w:t>
            </w:r>
            <w:hyperlink r:id="rId8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02.11.2015 </w:t>
            </w:r>
            <w:hyperlink r:id="rId9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68/714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23.06.2017 </w:t>
            </w:r>
            <w:hyperlink r:id="rId10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318-П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28.02.2019 </w:t>
            </w:r>
            <w:hyperlink r:id="rId11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09.03.2021 </w:t>
            </w:r>
            <w:hyperlink r:id="rId12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16.09.2021 </w:t>
            </w:r>
            <w:hyperlink r:id="rId13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484-П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03.02.2023 </w:t>
            </w:r>
            <w:hyperlink r:id="rId14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24.09.2024 </w:t>
            </w:r>
            <w:hyperlink r:id="rId15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392-П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статьей 275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1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Правительство Кировской области постановляет: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о 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Положение). Прилагается.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02.11.2015 </w:t>
      </w:r>
      <w:hyperlink r:id="rId18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19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2 - 5. Исключены. - </w:t>
      </w:r>
      <w:hyperlink r:id="rId20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6. Органам исполнительной власти, в чьем ведомственном подчинении находятся кировские областные государственные учреждения, обеспечить контроль за представлением руководителями соответствующих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02.11.2015 N 68/714)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7. Руководителям органов исполнительной власти Кировской области, в чьем ведомственном подчинении находятся кировские областные государственные учреждения, организовать проведение ежегодных обучающих семинаров с руководителями соответствующих кировских областных государственных учреждений по реализации </w:t>
      </w:r>
      <w:r w:rsidRPr="0095620F">
        <w:rPr>
          <w:rFonts w:ascii="Times New Roman" w:hAnsi="Times New Roman" w:cs="Times New Roman"/>
          <w:sz w:val="24"/>
          <w:szCs w:val="24"/>
        </w:rPr>
        <w:lastRenderedPageBreak/>
        <w:t>настоящего постановления.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22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02.11.2015 N 68/714)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8. Рекомендовать органам местного самоуправления руководствоваться настоящим постановлением при разработке и утверждении положений о представлении гражданином, претендующим на замещение должности руководителя муниципального учреждения,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02.11.2015 </w:t>
      </w:r>
      <w:hyperlink r:id="rId23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24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9. Настоящее постановление вступает в силу по истечении десяти дней со дня его официального опубликования.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Губернатор -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Н.Ю.БЕЛЫХ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95620F">
        <w:rPr>
          <w:rFonts w:ascii="Times New Roman" w:hAnsi="Times New Roman" w:cs="Times New Roman"/>
          <w:sz w:val="24"/>
          <w:szCs w:val="24"/>
        </w:rPr>
        <w:t>ПОЛОЖЕНИЕ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 ПРЕДСТАВЛЕНИИ ГРАЖДАНИНОМ, ПРЕТЕНДУЮЩИМ НА ЗАМЕЩЕНИЕ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ДОЛЖНОСТИ РУКОВОДИТЕЛЯ КИРОВСКОГО ОБЛАСТНОГО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ГОСУДАРСТВЕННОГО УЧРЕЖДЕНИЯ, А ТАКЖЕ РУКОВОДИТЕЛЕМ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КИРОВСКОГО ОБЛАСТНОГО ГОСУДАРСТВЕННОГО УЧРЕЖДЕНИЯ СВЕДЕНИЙ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 СВОИХ ДОХОДАХ, ОБ ИМУЩЕСТВЕ И ОБЯЗАТЕЛЬСТВАХ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ХАРАКТЕРА, А ТАКЖЕ О ДОХОДАХ, ОБ ИМУЩЕСТВЕ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</w:t>
      </w:r>
    </w:p>
    <w:p w:rsidR="0095620F" w:rsidRPr="0095620F" w:rsidRDefault="00956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95620F" w:rsidRPr="0095620F" w:rsidRDefault="009562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5620F" w:rsidRPr="00956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31.03.2014 </w:t>
            </w:r>
            <w:hyperlink r:id="rId25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256/230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09.02.2015 </w:t>
            </w:r>
            <w:hyperlink r:id="rId26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02.11.2015 </w:t>
            </w:r>
            <w:hyperlink r:id="rId27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68/714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23.06.2017 </w:t>
            </w:r>
            <w:hyperlink r:id="rId28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318-П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28.02.2019 </w:t>
            </w:r>
            <w:hyperlink r:id="rId29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09.03.2021 </w:t>
            </w:r>
            <w:hyperlink r:id="rId30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16.09.2021 </w:t>
            </w:r>
            <w:hyperlink r:id="rId31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484-П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03.02.2023 </w:t>
            </w:r>
            <w:hyperlink r:id="rId32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24.09.2024 </w:t>
            </w:r>
            <w:hyperlink r:id="rId33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392-П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1. Гражданин, претендующий на замещение должности руководителя кировского областного государственного учреждения, а также руководитель кировского областного государственного учреждения обязаны представлять в кадровую службу государственного органа, в чьем ведомственном подчинении находится соответствующее кировское областное государственное учреждение (государственного органа, осуществляющего функции и полномочия учредителя соответствующего кировского областного государственного учреждения) (далее - государственный орган),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02.11.2015 </w:t>
      </w:r>
      <w:hyperlink r:id="rId34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68/714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35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16.09.2021 </w:t>
      </w:r>
      <w:hyperlink r:id="rId3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484-П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95620F">
        <w:rPr>
          <w:rFonts w:ascii="Times New Roman" w:hAnsi="Times New Roman" w:cs="Times New Roman"/>
          <w:sz w:val="24"/>
          <w:szCs w:val="24"/>
        </w:rPr>
        <w:t xml:space="preserve">2. Гражданин, претендующий на замещение должности руководителя кировского областного государственного учреждения, при поступлении на работу представляет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3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 (далее - форма справки, утвержденная Президентом Российской Федерации):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кировского областного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 w:rsidRPr="0095620F">
        <w:rPr>
          <w:rFonts w:ascii="Times New Roman" w:hAnsi="Times New Roman" w:cs="Times New Roman"/>
          <w:sz w:val="24"/>
          <w:szCs w:val="24"/>
        </w:rPr>
        <w:lastRenderedPageBreak/>
        <w:t>предшествующего месяцу подачи документов для замещения должности руководителя кировского областного государственного учреждения;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кировского областного государственного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кировского областного государственного учреждения.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8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95620F">
        <w:rPr>
          <w:rFonts w:ascii="Times New Roman" w:hAnsi="Times New Roman" w:cs="Times New Roman"/>
          <w:sz w:val="24"/>
          <w:szCs w:val="24"/>
        </w:rPr>
        <w:t>3. Руководитель кировского областного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09.02.2015 </w:t>
      </w:r>
      <w:hyperlink r:id="rId39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28.02.2019 </w:t>
      </w:r>
      <w:hyperlink r:id="rId40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78-П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3-1 - 3-2. Исключены. - </w:t>
      </w:r>
      <w:hyperlink r:id="rId41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24.09.2024 N 392-П.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3-3. 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"Справки БК", в формате .XSB на внешнем носителе электронной информации.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(п. 3-3 введен </w:t>
      </w:r>
      <w:hyperlink r:id="rId42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03.02.2023 N 37-П)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4. В случае если руководитель кировского областного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В случае если гражданин, претендующий на замещение должности руководителя кировского областного государственного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63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09.02.2015 </w:t>
      </w:r>
      <w:hyperlink r:id="rId43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44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106-П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lastRenderedPageBreak/>
        <w:t xml:space="preserve">4-1. В случае если руководитель кировского областного государственного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он представляет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- в подразделение кадровой службы государственного органа (далее - подразделение кадровой службы) лично либо направляет в адрес государственного органа почтой (заказным письмом с уведомлением) </w:t>
      </w:r>
      <w:hyperlink w:anchor="P119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заявление) согласно приложению N 1.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4-1.1. В заявлении указываются следующие сведения: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наименование подразделения по профилактике коррупционных и иных правонарушений или подразделения кадровой службы;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наименование замещаемой должности и номер телефона руководителя кировского областного государственного учреждения;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супруги (супруга) и (или) несовершеннолетних детей;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причины и обстоятельства, указание которых необходимо для того, чтобы комиссия по соблюдению требований к служебному поведению руководителей кировских областных государственных учреждений и урегулированию конфликта интересов (далее - комиссия), образованная в государственном органе, могла сделать вывод о том, что причина непредставления указанных сведений является объективной и уважительной;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принятые руководителем кировского областного государственного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иные сведения, которые руководитель кировского областного государственного учреждения считает необходимым сообщить.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4-1.2.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(или) несовершеннолетних детей руководителя кировского областного государственного учреждения является объективной и уважительной, а руководителем кировского областного государственного учреждения приняты меры для представления вышеуказанных сведений.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4-1.3. Заявление должно быть представлено (направлено) руководителем кировского областного государственного учреждения до истечения срока, установленного </w:t>
      </w:r>
      <w:hyperlink w:anchor="P6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Датой представления заявления руководителем кировского областного государственного учреждения лично считается дата регистрации заявления должностным лицом подразделения по профилактике коррупционных и иных правонарушений (должностным лицом подразделения кадровой службы), а при направлении заявления с </w:t>
      </w:r>
      <w:r w:rsidRPr="0095620F">
        <w:rPr>
          <w:rFonts w:ascii="Times New Roman" w:hAnsi="Times New Roman" w:cs="Times New Roman"/>
          <w:sz w:val="24"/>
          <w:szCs w:val="24"/>
        </w:rPr>
        <w:lastRenderedPageBreak/>
        <w:t>использованием услуг почтовой связи - дата, указанная на почтовом штемпеле организации почтовой связи по месту отправления заявления.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4-1.4. Заявление, представленное руководителем кировского областного государственного учреждения лично, регистрируется должностным лицом подразделения по профилактике коррупционных и иных правонарушений (должностным лицом подразделения кадровой службы) непосредственно при приеме заявления.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почтой связи, регистрируется должностным лицом подразделения по профилактике коррупционных и иных правонарушений (должностным лицом подразделения кадровой службы) не позднее следующего рабочего дня после дня поступления заявления в </w:t>
      </w:r>
      <w:hyperlink w:anchor="P170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журнал регистрации) согласно приложению N 2.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Журнал регистрации ведется на бумажном носителе или в электронной форме.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4-1.5. Заявление и прилагаемые к нему копии документов и дополнительные материалы (при наличии) представляются подразделением по профилактике коррупционных и иных правонарушений (подразделением кадровой службы) председателю комиссии по соблюдению требований к служебному поведению руководителей кировских областных государственных учреждений и урегулированию конфликта интересов, созданной в государственном органе (далее - комиссия), не позднее следующего рабочего дня после дня регистрации заявления.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Каждый случай непредставления по объективным причинам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(или) несовершеннолетних детей подлежит рассмотрению на заседании комиссии в порядке и сроки, предусмотренные Положением о комиссии по соблюдению требований к служебному поведению руководителей кировских областных государственных учреждений и урегулированию конфликта интересов, утвержденным государственным органом.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Решение комиссии для руководителя государственного органа носит рекомендательный характер.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(п. 4-1 в ред. </w:t>
      </w:r>
      <w:hyperlink r:id="rId45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24.09.2024 N 392-П)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учреждения, осуществляется в порядке, устанавливаемом Правительством Кировской области.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6. 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настоящим Положением, являются сведениями конфиденциального характера, если федеральным законом они не </w:t>
      </w:r>
      <w:r w:rsidRPr="0095620F">
        <w:rPr>
          <w:rFonts w:ascii="Times New Roman" w:hAnsi="Times New Roman" w:cs="Times New Roman"/>
          <w:sz w:val="24"/>
          <w:szCs w:val="24"/>
        </w:rPr>
        <w:lastRenderedPageBreak/>
        <w:t>отнесены к сведениям, составляющим государственную тайну.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09.03.2021 N 106-П)</w:t>
      </w:r>
    </w:p>
    <w:p w:rsidR="0095620F" w:rsidRPr="0095620F" w:rsidRDefault="00956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7. Сведения о доходах, об имуществе и обязательствах имущественного характера, представленные руководителем кировского областного государственного учреждения, в соответствии с </w:t>
      </w:r>
      <w:hyperlink r:id="rId48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опубликования, утвержденным Указом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опубликования", размещаются на официальном сайте соответствующего государственного органа, а в случае отсутствия этих сведений на официальном сайте соответствующего государственного органа представляются общероссийским средствам массовой информации для опубликования по их запросам.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(п. 7 введен </w:t>
      </w:r>
      <w:hyperlink r:id="rId49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24/78; в ред. постановлений Правительства Кировской области от 23.06.2017 </w:t>
      </w:r>
      <w:hyperlink r:id="rId50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318-П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, от 16.09.2021 </w:t>
      </w:r>
      <w:hyperlink r:id="rId51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N 484-П</w:t>
        </w:r>
      </w:hyperlink>
      <w:r w:rsidRPr="0095620F">
        <w:rPr>
          <w:rFonts w:ascii="Times New Roman" w:hAnsi="Times New Roman" w:cs="Times New Roman"/>
          <w:sz w:val="24"/>
          <w:szCs w:val="24"/>
        </w:rPr>
        <w:t>)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5620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к Положению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5620F" w:rsidRPr="00956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Кировской области от 24.09.2024 N 392-П)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1417"/>
        <w:gridCol w:w="3175"/>
      </w:tblGrid>
      <w:tr w:rsidR="0095620F" w:rsidRPr="0095620F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(наименование подразделения по профилактике коррупционных и иных правонарушений или подразделения кадровой службы)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(указываются фамилия, имя, отчество (последнее - при наличии) руководителя кировского областного государственного учреждения)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должности)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</w:tc>
      </w:tr>
      <w:tr w:rsidR="0095620F" w:rsidRPr="0095620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9"/>
            <w:bookmarkEnd w:id="4"/>
            <w:r w:rsidRPr="0095620F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b/>
                <w:sz w:val="24"/>
                <w:szCs w:val="24"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(или) своих несовершеннолетних детей (нужное подчеркнуть) 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(указываются фамилия, имя, отчество (последнее - при наличии)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супруги (супруга) и (или) несовершеннолетних детей)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в связи с тем, что _________________________________________________________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 указание которых необходимо для того, чтобы комиссия по соблюдению требований к служебному поведению руководителей кировских областных государственных учреждений и урегулированию конфликта интересов могла сделать вывод о том, что причина непредставления указанных сведений является объективной и уважительной)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Мною приняты следующие меры по представлению указанных сведений: 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копии документов и дополнительные материалы (при наличии): 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Намереваюсь (не намереваюсь) лично присутствовать на заседании комиссии по соблюдению требований к служебному поведению руководителей кировских областных государственных учреждений и урегулированию конфликта интересов (нужное подчеркнуть).</w:t>
            </w:r>
          </w:p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О принятом комиссией по соблюдению требований к служебному поведению руководителей кировских областных государственных учреждений и урегулированию конфликта интересов решении прошу проинформировать: ______________________</w:t>
            </w:r>
          </w:p>
          <w:p w:rsidR="0095620F" w:rsidRPr="0095620F" w:rsidRDefault="00956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95620F" w:rsidRPr="0095620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 20___ г.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кировского областного государственного учреждения)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(инициалы, фамилия руководителя кировского областного государственного учреждения)</w:t>
            </w:r>
          </w:p>
        </w:tc>
      </w:tr>
      <w:tr w:rsidR="0095620F" w:rsidRPr="0095620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детей: ____________________________________________</w:t>
            </w:r>
          </w:p>
        </w:tc>
      </w:tr>
      <w:tr w:rsidR="0095620F" w:rsidRPr="0095620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зарегистрировавшего заявление)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(инициалы, фамилия должностного лица, зарегистрировавшего заявление)</w:t>
            </w: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к Положению</w:t>
      </w:r>
    </w:p>
    <w:p w:rsidR="0095620F" w:rsidRPr="0095620F" w:rsidRDefault="009562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5620F" w:rsidRPr="00956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53">
              <w:r w:rsidRPr="009562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Кировской области</w:t>
            </w:r>
          </w:p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24.09.2024 N 392-П)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95620F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b/>
          <w:sz w:val="24"/>
          <w:szCs w:val="24"/>
        </w:rPr>
        <w:t>регистрации заявлений о невозможности по объективным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b/>
          <w:sz w:val="24"/>
          <w:szCs w:val="24"/>
        </w:rPr>
        <w:t>причинам представить сведения о доходах, об имуществе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 своих супруги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b/>
          <w:sz w:val="24"/>
          <w:szCs w:val="24"/>
        </w:rPr>
        <w:t>(супруга) и (или) несовершеннолетних детей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191"/>
        <w:gridCol w:w="964"/>
        <w:gridCol w:w="1928"/>
        <w:gridCol w:w="1531"/>
        <w:gridCol w:w="1361"/>
      </w:tblGrid>
      <w:tr w:rsidR="0095620F" w:rsidRPr="0095620F">
        <w:tc>
          <w:tcPr>
            <w:tcW w:w="567" w:type="dxa"/>
            <w:vMerge w:val="restart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31" w:type="dxa"/>
            <w:vMerge w:val="restart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дата регистрации заявления</w:t>
            </w:r>
          </w:p>
        </w:tc>
        <w:tc>
          <w:tcPr>
            <w:tcW w:w="2155" w:type="dxa"/>
            <w:gridSpan w:val="2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лице, представившем </w:t>
            </w: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928" w:type="dxa"/>
            <w:vMerge w:val="restart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</w:t>
            </w: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(последнее - при наличии) и статус лица, в отношении которого невозможно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531" w:type="dxa"/>
            <w:vMerge w:val="restart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невозможнос</w:t>
            </w: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361" w:type="dxa"/>
            <w:vMerge w:val="restart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инициалы, </w:t>
            </w:r>
            <w:r w:rsidRPr="0095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должностного лица, зарегистрировавшего заявление</w:t>
            </w:r>
          </w:p>
        </w:tc>
      </w:tr>
      <w:tr w:rsidR="0095620F" w:rsidRPr="0095620F">
        <w:tc>
          <w:tcPr>
            <w:tcW w:w="567" w:type="dxa"/>
            <w:vMerge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964" w:type="dxa"/>
          </w:tcPr>
          <w:p w:rsidR="0095620F" w:rsidRPr="0095620F" w:rsidRDefault="00956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0F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928" w:type="dxa"/>
            <w:vMerge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0F" w:rsidRPr="0095620F">
        <w:tc>
          <w:tcPr>
            <w:tcW w:w="567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5620F" w:rsidRPr="0095620F" w:rsidRDefault="00956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Утверждена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ФОРМА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 ЛИЦА, ПОСТУПАЮЩЕГО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НА ДОЛЖНОСТЬ РУКОВОДИТЕЛЯ КИРОВСКОГО ОБЛАСТНОГО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4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Утверждена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ФОРМА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 РУКОВОДИТЕЛЯ КИРОВСКОГО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ОБЛАСТНОГО ГОСУДАРСТВЕННОГО УЧРЕЖДЕНИЯ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5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Утверждена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ФОРМА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 НЕСОВЕРШЕННОЛЕТНИХ ДЕТЕЙ ЛИЦА, ПОСТУПАЮЩЕГО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НА ДОЛЖНОСТЬ РУКОВОДИТЕЛЯ КИРОВСКОГО ОБЛАСТНОГО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ГОСУДАРСТВЕННОГО УЧРЕЖДЕНИЯ &lt;1&gt;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6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Утверждена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95620F" w:rsidRPr="0095620F" w:rsidRDefault="00956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от 19 февраля 2013 г. N 196/72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ФОРМА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И НЕСОВЕРШЕННОЛЕТНИХ ДЕТЕЙ РУКОВОДИТЕЛЯ КИРОВСКОГО</w:t>
      </w:r>
    </w:p>
    <w:p w:rsidR="0095620F" w:rsidRPr="0095620F" w:rsidRDefault="00956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>ОБЛАСТНОГО ГОСУДАРСТВЕННОГО УЧРЕЖДЕНИЯ &lt;1&gt;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Pr="0095620F" w:rsidRDefault="00956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20F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7">
        <w:r w:rsidRPr="0095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5620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24/78.</w:t>
      </w:r>
    </w:p>
    <w:p w:rsidR="0095620F" w:rsidRPr="0095620F" w:rsidRDefault="00956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20F" w:rsidRDefault="0095620F">
      <w:pPr>
        <w:pStyle w:val="ConsPlusNormal"/>
        <w:jc w:val="both"/>
      </w:pPr>
    </w:p>
    <w:p w:rsidR="0095620F" w:rsidRDefault="009562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BC1" w:rsidRDefault="00C65BC1"/>
    <w:sectPr w:rsidR="00C65BC1" w:rsidSect="0095620F">
      <w:headerReference w:type="default" r:id="rId5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CF" w:rsidRDefault="00D716CF" w:rsidP="0095620F">
      <w:pPr>
        <w:spacing w:after="0" w:line="240" w:lineRule="auto"/>
      </w:pPr>
      <w:r>
        <w:separator/>
      </w:r>
    </w:p>
  </w:endnote>
  <w:endnote w:type="continuationSeparator" w:id="0">
    <w:p w:rsidR="00D716CF" w:rsidRDefault="00D716CF" w:rsidP="0095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CF" w:rsidRDefault="00D716CF" w:rsidP="0095620F">
      <w:pPr>
        <w:spacing w:after="0" w:line="240" w:lineRule="auto"/>
      </w:pPr>
      <w:r>
        <w:separator/>
      </w:r>
    </w:p>
  </w:footnote>
  <w:footnote w:type="continuationSeparator" w:id="0">
    <w:p w:rsidR="00D716CF" w:rsidRDefault="00D716CF" w:rsidP="0095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486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620F" w:rsidRPr="0095620F" w:rsidRDefault="009562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6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62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6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56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620F" w:rsidRDefault="00956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0F"/>
    <w:rsid w:val="0095620F"/>
    <w:rsid w:val="00C65BC1"/>
    <w:rsid w:val="00D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DB83"/>
  <w15:chartTrackingRefBased/>
  <w15:docId w15:val="{6BBE0EEB-5809-4ED6-86EF-96155828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6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6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20F"/>
  </w:style>
  <w:style w:type="paragraph" w:styleId="a5">
    <w:name w:val="footer"/>
    <w:basedOn w:val="a"/>
    <w:link w:val="a6"/>
    <w:uiPriority w:val="99"/>
    <w:unhideWhenUsed/>
    <w:rsid w:val="0095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77328&amp;dst=100005" TargetMode="External"/><Relationship Id="rId18" Type="http://schemas.openxmlformats.org/officeDocument/2006/relationships/hyperlink" Target="https://login.consultant.ru/link/?req=doc&amp;base=RLAW240&amp;n=93677&amp;dst=100006" TargetMode="External"/><Relationship Id="rId26" Type="http://schemas.openxmlformats.org/officeDocument/2006/relationships/hyperlink" Target="https://login.consultant.ru/link/?req=doc&amp;base=RLAW240&amp;n=155184&amp;dst=100006" TargetMode="External"/><Relationship Id="rId39" Type="http://schemas.openxmlformats.org/officeDocument/2006/relationships/hyperlink" Target="https://login.consultant.ru/link/?req=doc&amp;base=RLAW240&amp;n=155184&amp;dst=100019" TargetMode="External"/><Relationship Id="rId21" Type="http://schemas.openxmlformats.org/officeDocument/2006/relationships/hyperlink" Target="https://login.consultant.ru/link/?req=doc&amp;base=RLAW240&amp;n=93677&amp;dst=100006" TargetMode="External"/><Relationship Id="rId34" Type="http://schemas.openxmlformats.org/officeDocument/2006/relationships/hyperlink" Target="https://login.consultant.ru/link/?req=doc&amp;base=RLAW240&amp;n=93677&amp;dst=100007" TargetMode="External"/><Relationship Id="rId42" Type="http://schemas.openxmlformats.org/officeDocument/2006/relationships/hyperlink" Target="https://login.consultant.ru/link/?req=doc&amp;base=RLAW240&amp;n=202487&amp;dst=100005" TargetMode="External"/><Relationship Id="rId47" Type="http://schemas.openxmlformats.org/officeDocument/2006/relationships/hyperlink" Target="https://login.consultant.ru/link/?req=doc&amp;base=RLAW240&amp;n=168520&amp;dst=100016" TargetMode="External"/><Relationship Id="rId50" Type="http://schemas.openxmlformats.org/officeDocument/2006/relationships/hyperlink" Target="https://login.consultant.ru/link/?req=doc&amp;base=RLAW240&amp;n=155186&amp;dst=100005" TargetMode="External"/><Relationship Id="rId55" Type="http://schemas.openxmlformats.org/officeDocument/2006/relationships/hyperlink" Target="https://login.consultant.ru/link/?req=doc&amp;base=RLAW240&amp;n=155184&amp;dst=100007" TargetMode="External"/><Relationship Id="rId7" Type="http://schemas.openxmlformats.org/officeDocument/2006/relationships/hyperlink" Target="https://login.consultant.ru/link/?req=doc&amp;base=RLAW240&amp;n=7421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1247&amp;dst=102436" TargetMode="External"/><Relationship Id="rId29" Type="http://schemas.openxmlformats.org/officeDocument/2006/relationships/hyperlink" Target="https://login.consultant.ru/link/?req=doc&amp;base=RLAW240&amp;n=155188&amp;dst=100006" TargetMode="External"/><Relationship Id="rId11" Type="http://schemas.openxmlformats.org/officeDocument/2006/relationships/hyperlink" Target="https://login.consultant.ru/link/?req=doc&amp;base=RLAW240&amp;n=155188&amp;dst=100006" TargetMode="External"/><Relationship Id="rId24" Type="http://schemas.openxmlformats.org/officeDocument/2006/relationships/hyperlink" Target="https://login.consultant.ru/link/?req=doc&amp;base=RLAW240&amp;n=168520&amp;dst=100009" TargetMode="External"/><Relationship Id="rId32" Type="http://schemas.openxmlformats.org/officeDocument/2006/relationships/hyperlink" Target="https://login.consultant.ru/link/?req=doc&amp;base=RLAW240&amp;n=202487&amp;dst=100005" TargetMode="External"/><Relationship Id="rId37" Type="http://schemas.openxmlformats.org/officeDocument/2006/relationships/hyperlink" Target="https://login.consultant.ru/link/?req=doc&amp;base=LAW&amp;n=468048&amp;dst=100045" TargetMode="External"/><Relationship Id="rId40" Type="http://schemas.openxmlformats.org/officeDocument/2006/relationships/hyperlink" Target="https://login.consultant.ru/link/?req=doc&amp;base=RLAW240&amp;n=155188&amp;dst=100006" TargetMode="External"/><Relationship Id="rId45" Type="http://schemas.openxmlformats.org/officeDocument/2006/relationships/hyperlink" Target="https://login.consultant.ru/link/?req=doc&amp;base=RLAW240&amp;n=233320&amp;dst=100012" TargetMode="External"/><Relationship Id="rId53" Type="http://schemas.openxmlformats.org/officeDocument/2006/relationships/hyperlink" Target="https://login.consultant.ru/link/?req=doc&amp;base=RLAW240&amp;n=233320&amp;dst=100031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240&amp;n=168520&amp;dst=10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93677&amp;dst=100005" TargetMode="External"/><Relationship Id="rId14" Type="http://schemas.openxmlformats.org/officeDocument/2006/relationships/hyperlink" Target="https://login.consultant.ru/link/?req=doc&amp;base=RLAW240&amp;n=202487&amp;dst=100005" TargetMode="External"/><Relationship Id="rId22" Type="http://schemas.openxmlformats.org/officeDocument/2006/relationships/hyperlink" Target="https://login.consultant.ru/link/?req=doc&amp;base=RLAW240&amp;n=93677&amp;dst=100009" TargetMode="External"/><Relationship Id="rId27" Type="http://schemas.openxmlformats.org/officeDocument/2006/relationships/hyperlink" Target="https://login.consultant.ru/link/?req=doc&amp;base=RLAW240&amp;n=93677&amp;dst=100006" TargetMode="External"/><Relationship Id="rId30" Type="http://schemas.openxmlformats.org/officeDocument/2006/relationships/hyperlink" Target="https://login.consultant.ru/link/?req=doc&amp;base=RLAW240&amp;n=168520&amp;dst=100007" TargetMode="External"/><Relationship Id="rId35" Type="http://schemas.openxmlformats.org/officeDocument/2006/relationships/hyperlink" Target="https://login.consultant.ru/link/?req=doc&amp;base=RLAW240&amp;n=168520&amp;dst=100016" TargetMode="External"/><Relationship Id="rId43" Type="http://schemas.openxmlformats.org/officeDocument/2006/relationships/hyperlink" Target="https://login.consultant.ru/link/?req=doc&amp;base=RLAW240&amp;n=155184&amp;dst=100020" TargetMode="External"/><Relationship Id="rId48" Type="http://schemas.openxmlformats.org/officeDocument/2006/relationships/hyperlink" Target="https://login.consultant.ru/link/?req=doc&amp;base=RLAW240&amp;n=168374&amp;dst=100018" TargetMode="External"/><Relationship Id="rId56" Type="http://schemas.openxmlformats.org/officeDocument/2006/relationships/hyperlink" Target="https://login.consultant.ru/link/?req=doc&amp;base=RLAW240&amp;n=155184&amp;dst=100007" TargetMode="External"/><Relationship Id="rId8" Type="http://schemas.openxmlformats.org/officeDocument/2006/relationships/hyperlink" Target="https://login.consultant.ru/link/?req=doc&amp;base=RLAW240&amp;n=155184&amp;dst=100005" TargetMode="External"/><Relationship Id="rId51" Type="http://schemas.openxmlformats.org/officeDocument/2006/relationships/hyperlink" Target="https://login.consultant.ru/link/?req=doc&amp;base=RLAW240&amp;n=177328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68520&amp;dst=100005" TargetMode="External"/><Relationship Id="rId17" Type="http://schemas.openxmlformats.org/officeDocument/2006/relationships/hyperlink" Target="https://login.consultant.ru/link/?req=doc&amp;base=LAW&amp;n=495137&amp;dst=100120" TargetMode="External"/><Relationship Id="rId25" Type="http://schemas.openxmlformats.org/officeDocument/2006/relationships/hyperlink" Target="https://login.consultant.ru/link/?req=doc&amp;base=RLAW240&amp;n=74217&amp;dst=100005" TargetMode="External"/><Relationship Id="rId33" Type="http://schemas.openxmlformats.org/officeDocument/2006/relationships/hyperlink" Target="https://login.consultant.ru/link/?req=doc&amp;base=RLAW240&amp;n=233320&amp;dst=100005" TargetMode="External"/><Relationship Id="rId38" Type="http://schemas.openxmlformats.org/officeDocument/2006/relationships/hyperlink" Target="https://login.consultant.ru/link/?req=doc&amp;base=RLAW240&amp;n=168520&amp;dst=100017" TargetMode="External"/><Relationship Id="rId46" Type="http://schemas.openxmlformats.org/officeDocument/2006/relationships/hyperlink" Target="https://login.consultant.ru/link/?req=doc&amp;base=RLAW240&amp;n=168520&amp;dst=10001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40&amp;n=155184&amp;dst=100007" TargetMode="External"/><Relationship Id="rId41" Type="http://schemas.openxmlformats.org/officeDocument/2006/relationships/hyperlink" Target="https://login.consultant.ru/link/?req=doc&amp;base=RLAW240&amp;n=233320&amp;dst=100011" TargetMode="External"/><Relationship Id="rId54" Type="http://schemas.openxmlformats.org/officeDocument/2006/relationships/hyperlink" Target="https://login.consultant.ru/link/?req=doc&amp;base=RLAW240&amp;n=15518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233320&amp;dst=100005" TargetMode="External"/><Relationship Id="rId23" Type="http://schemas.openxmlformats.org/officeDocument/2006/relationships/hyperlink" Target="https://login.consultant.ru/link/?req=doc&amp;base=RLAW240&amp;n=93677&amp;dst=100011" TargetMode="External"/><Relationship Id="rId28" Type="http://schemas.openxmlformats.org/officeDocument/2006/relationships/hyperlink" Target="https://login.consultant.ru/link/?req=doc&amp;base=RLAW240&amp;n=155186&amp;dst=100005" TargetMode="External"/><Relationship Id="rId36" Type="http://schemas.openxmlformats.org/officeDocument/2006/relationships/hyperlink" Target="https://login.consultant.ru/link/?req=doc&amp;base=RLAW240&amp;n=177328&amp;dst=100011" TargetMode="External"/><Relationship Id="rId49" Type="http://schemas.openxmlformats.org/officeDocument/2006/relationships/hyperlink" Target="https://login.consultant.ru/link/?req=doc&amp;base=RLAW240&amp;n=155184&amp;dst=100022" TargetMode="External"/><Relationship Id="rId57" Type="http://schemas.openxmlformats.org/officeDocument/2006/relationships/hyperlink" Target="https://login.consultant.ru/link/?req=doc&amp;base=RLAW240&amp;n=155184&amp;dst=100007" TargetMode="External"/><Relationship Id="rId10" Type="http://schemas.openxmlformats.org/officeDocument/2006/relationships/hyperlink" Target="https://login.consultant.ru/link/?req=doc&amp;base=RLAW240&amp;n=155186&amp;dst=100005" TargetMode="External"/><Relationship Id="rId31" Type="http://schemas.openxmlformats.org/officeDocument/2006/relationships/hyperlink" Target="https://login.consultant.ru/link/?req=doc&amp;base=RLAW240&amp;n=177328&amp;dst=100005" TargetMode="External"/><Relationship Id="rId44" Type="http://schemas.openxmlformats.org/officeDocument/2006/relationships/hyperlink" Target="https://login.consultant.ru/link/?req=doc&amp;base=RLAW240&amp;n=168520&amp;dst=100016" TargetMode="External"/><Relationship Id="rId52" Type="http://schemas.openxmlformats.org/officeDocument/2006/relationships/hyperlink" Target="https://login.consultant.ru/link/?req=doc&amp;base=RLAW240&amp;n=233320&amp;dst=10003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2025-08-13T12:43:00Z</dcterms:created>
  <dcterms:modified xsi:type="dcterms:W3CDTF">2025-08-13T12:44:00Z</dcterms:modified>
</cp:coreProperties>
</file>