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03"/>
      </w:tblGrid>
      <w:tr w:rsidR="00170D97" w:rsidTr="00170D97">
        <w:tc>
          <w:tcPr>
            <w:tcW w:w="5103" w:type="dxa"/>
          </w:tcPr>
          <w:p w:rsidR="00170D97" w:rsidRDefault="00170D97"/>
        </w:tc>
        <w:tc>
          <w:tcPr>
            <w:tcW w:w="4503" w:type="dxa"/>
          </w:tcPr>
          <w:p w:rsidR="00170D97" w:rsidRDefault="00170D97">
            <w:pPr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170D97" w:rsidRDefault="00170D97">
            <w:pPr>
              <w:rPr>
                <w:szCs w:val="28"/>
              </w:rPr>
            </w:pPr>
          </w:p>
          <w:p w:rsidR="00170D97" w:rsidRDefault="00170D97">
            <w:pPr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170D97" w:rsidRDefault="00170D97">
            <w:pPr>
              <w:rPr>
                <w:szCs w:val="28"/>
              </w:rPr>
            </w:pPr>
          </w:p>
          <w:p w:rsidR="00170D97" w:rsidRDefault="00170D97">
            <w:pPr>
              <w:rPr>
                <w:szCs w:val="28"/>
              </w:rPr>
            </w:pPr>
            <w:r>
              <w:rPr>
                <w:szCs w:val="28"/>
              </w:rPr>
              <w:t xml:space="preserve">решением управления государственной охраны </w:t>
            </w:r>
          </w:p>
          <w:p w:rsidR="00170D97" w:rsidRDefault="00170D97">
            <w:pPr>
              <w:rPr>
                <w:szCs w:val="28"/>
              </w:rPr>
            </w:pPr>
            <w:r>
              <w:rPr>
                <w:szCs w:val="28"/>
              </w:rPr>
              <w:t>объектов культурного наследия</w:t>
            </w:r>
          </w:p>
          <w:p w:rsidR="00170D97" w:rsidRDefault="00170D97">
            <w:pPr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170D97" w:rsidRDefault="00170D97">
            <w:r>
              <w:rPr>
                <w:szCs w:val="28"/>
              </w:rPr>
              <w:t>от 11.06.2025 № 46</w:t>
            </w:r>
            <w:r>
              <w:t xml:space="preserve"> </w:t>
            </w:r>
          </w:p>
          <w:p w:rsidR="00170D97" w:rsidRDefault="00170D97">
            <w:r>
              <w:t>(в ред. решения управления государственной охраны объектов культурного наследия Кировской области от 05.11.2025 № 107)</w:t>
            </w:r>
          </w:p>
        </w:tc>
      </w:tr>
    </w:tbl>
    <w:p w:rsidR="00170D97" w:rsidRDefault="00170D97" w:rsidP="00170D97">
      <w:pPr>
        <w:pStyle w:val="ConsPlusNormal"/>
        <w:ind w:left="4962" w:right="-113" w:hanging="567"/>
        <w:outlineLvl w:val="0"/>
        <w:rPr>
          <w:rFonts w:ascii="Times New Roman" w:hAnsi="Times New Roman" w:cs="Times New Roman"/>
          <w:sz w:val="28"/>
          <w:szCs w:val="28"/>
        </w:rPr>
      </w:pPr>
    </w:p>
    <w:p w:rsidR="00170D97" w:rsidRDefault="00170D97" w:rsidP="00170D97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170D97" w:rsidRDefault="00170D97" w:rsidP="00170D97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</w:t>
      </w:r>
      <w:r>
        <w:rPr>
          <w:rFonts w:ascii="Times New Roman" w:hAnsi="Times New Roman" w:cs="Times New Roman"/>
          <w:sz w:val="28"/>
          <w:szCs w:val="28"/>
        </w:rPr>
        <w:br/>
        <w:t xml:space="preserve">поведению государственных гражданских служащих Кировской области, замещающих должности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br/>
        <w:t>в управлении государственной охраны объектов культурного наследия Кировской области, и урегулированию конфликта интересов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Положением о комиссии 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</w:t>
      </w:r>
      <w:r>
        <w:rPr>
          <w:sz w:val="28"/>
          <w:szCs w:val="28"/>
        </w:rPr>
        <w:br/>
        <w:t>и урегулированию конфликта интересов (далее – Положение) определяется порядок формирования и деятельности комиссии 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и урегулированию конфликта интересов</w:t>
      </w:r>
      <w:r>
        <w:rPr>
          <w:sz w:val="28"/>
          <w:szCs w:val="28"/>
        </w:rPr>
        <w:br/>
        <w:t>(далее – комиссия).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>
        <w:rPr>
          <w:sz w:val="28"/>
          <w:szCs w:val="28"/>
        </w:rPr>
        <w:br/>
        <w:t xml:space="preserve">и Правительства Российской Федерации, нормативными правовыми актами </w:t>
      </w:r>
      <w:r>
        <w:rPr>
          <w:sz w:val="28"/>
          <w:szCs w:val="28"/>
        </w:rPr>
        <w:lastRenderedPageBreak/>
        <w:t>Кировской области и настоящим Положением.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Основной задачей комиссии является содействие управлению государственной охраны объектов культурного наследия Кировской области (далее – Управление):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обеспечении соблюдения государственными гражданскими служащими Кировской области, замещающими должности государственной гражданской службы в Управлении, ограничений и запретов, требований </w:t>
      </w:r>
      <w:r>
        <w:rPr>
          <w:sz w:val="28"/>
          <w:szCs w:val="28"/>
        </w:rPr>
        <w:br/>
        <w:t xml:space="preserve">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– требования к служебному поведению </w:t>
      </w:r>
      <w:r>
        <w:rPr>
          <w:sz w:val="28"/>
          <w:szCs w:val="28"/>
        </w:rPr>
        <w:br/>
        <w:t>и (или) требования об урегулировании конфликта интересов).</w:t>
      </w:r>
    </w:p>
    <w:p w:rsidR="00170D97" w:rsidRDefault="00170D97" w:rsidP="00170D97">
      <w:pPr>
        <w:pStyle w:val="a3"/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осуществлении в Управлении мер по предупреждению коррупции.</w:t>
      </w:r>
    </w:p>
    <w:p w:rsidR="00170D97" w:rsidRDefault="00170D97" w:rsidP="00170D97">
      <w:pPr>
        <w:pStyle w:val="a3"/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 Кировской области, замещающих должности государственной гражданской службы в Управлении (далее – государственные гражданские служащие Кировской области), за исключением государственных гражданских служащих, замещающих должности начальника управления государственной охраны объектов культурного наследия Кировской области (далее – начальник Управления) и его заместителя. </w:t>
      </w:r>
    </w:p>
    <w:p w:rsidR="00170D97" w:rsidRDefault="00170D97" w:rsidP="00170D97">
      <w:pPr>
        <w:pStyle w:val="a3"/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образуется нормативным правовым актом Управления</w:t>
      </w:r>
      <w:r>
        <w:rPr>
          <w:sz w:val="28"/>
          <w:szCs w:val="28"/>
        </w:rPr>
        <w:br/>
        <w:t xml:space="preserve">в форме решения. Указанным актом утверждаются состав комиссии и порядок ее работы, назначаются председатель комиссии, его заместитель, секретарь </w:t>
      </w:r>
      <w:r>
        <w:rPr>
          <w:sz w:val="28"/>
          <w:szCs w:val="28"/>
        </w:rPr>
        <w:br/>
        <w:t xml:space="preserve">и определяются другие члены комиссии. </w:t>
      </w:r>
    </w:p>
    <w:p w:rsidR="00170D97" w:rsidRDefault="00170D97" w:rsidP="00170D97">
      <w:pPr>
        <w:pStyle w:val="a3"/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70D97" w:rsidRDefault="00170D97" w:rsidP="00170D97">
      <w:pPr>
        <w:pStyle w:val="a3"/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состав комиссии входят:</w:t>
      </w:r>
    </w:p>
    <w:p w:rsidR="00170D97" w:rsidRDefault="00170D97" w:rsidP="00170D97">
      <w:pPr>
        <w:pStyle w:val="ConsPlusNormal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Заместитель начальника управления государственной охраны объектов культурного наследия Кировской области (председатель комиссии).</w:t>
      </w:r>
    </w:p>
    <w:p w:rsidR="00170D97" w:rsidRDefault="00170D97" w:rsidP="00170D97">
      <w:pPr>
        <w:pStyle w:val="ConsPlusNormal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Консультант-главный бухгалтер управления государственной охраны объектов культурного наследия Кировской области (заместитель председателя комиссии).</w:t>
      </w:r>
    </w:p>
    <w:p w:rsidR="00170D97" w:rsidRDefault="00170D97" w:rsidP="00170D97">
      <w:pPr>
        <w:pStyle w:val="ConsPlusNormal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Должностное лицо управления государственной охраны объектов культурного наследия Кировской области, ответственное за работу </w:t>
      </w:r>
      <w:r>
        <w:rPr>
          <w:rFonts w:ascii="Times New Roman" w:hAnsi="Times New Roman" w:cs="Times New Roman"/>
          <w:sz w:val="28"/>
          <w:szCs w:val="28"/>
        </w:rPr>
        <w:br/>
        <w:t>по профилактике коррупционных и иных правонарушений (секретарь комиссии).</w:t>
      </w:r>
    </w:p>
    <w:p w:rsidR="00170D97" w:rsidRDefault="00170D97" w:rsidP="00170D97">
      <w:pPr>
        <w:pStyle w:val="ConsPlusNormal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Представитель управления профилактики коррупционных и иных правонарушений администрации Губернатора и Правительства Кировской области (по согласованию).</w:t>
      </w:r>
    </w:p>
    <w:p w:rsidR="00170D97" w:rsidRDefault="00170D97" w:rsidP="00170D97">
      <w:pPr>
        <w:pStyle w:val="ConsPlusNormal"/>
        <w:suppressAutoHyphens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Представитель (представители) научных организаций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>
        <w:rPr>
          <w:rFonts w:ascii="Times New Roman" w:hAnsi="Times New Roman" w:cs="Times New Roman"/>
          <w:sz w:val="28"/>
          <w:szCs w:val="28"/>
        </w:rPr>
        <w:br/>
        <w:t>с государственной службой.</w:t>
      </w:r>
    </w:p>
    <w:p w:rsidR="00170D97" w:rsidRDefault="00170D97" w:rsidP="00170D97">
      <w:pPr>
        <w:pStyle w:val="a3"/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Начальник Управления может принять решение о включении в состав комиссии (по согласованию) представителей общественного совета, образованного при Управлении (далее – Общественный совет).</w:t>
      </w:r>
    </w:p>
    <w:p w:rsidR="00170D97" w:rsidRDefault="00170D97" w:rsidP="00170D9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 указанные в подпунктах 6.4 и 6.5 пункта 6 и пункте 7 настоящего Положения, включаются в состав комиссии по согласованию:</w:t>
      </w:r>
    </w:p>
    <w:p w:rsidR="00170D97" w:rsidRDefault="00170D97" w:rsidP="00170D9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управлением профилактики коррупционных и иных правонарушений администрации Губернатора и Правительства Кировской области – </w:t>
      </w:r>
      <w:r>
        <w:rPr>
          <w:rFonts w:ascii="Times New Roman" w:hAnsi="Times New Roman" w:cs="Times New Roman"/>
          <w:sz w:val="28"/>
          <w:szCs w:val="28"/>
        </w:rPr>
        <w:br/>
        <w:t>при формировании комиссии в Управлении;</w:t>
      </w:r>
    </w:p>
    <w:p w:rsidR="00170D97" w:rsidRDefault="00170D97" w:rsidP="00170D9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научными организациями, профессиональными образовательными организациями, образовательными организациями высшего образования </w:t>
      </w:r>
      <w:r>
        <w:rPr>
          <w:rFonts w:ascii="Times New Roman" w:hAnsi="Times New Roman" w:cs="Times New Roman"/>
          <w:sz w:val="28"/>
          <w:szCs w:val="28"/>
        </w:rPr>
        <w:br/>
        <w:t>и организациями дополнительного профессионального образования, Общественным советом.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9. Число членов комиссии, не замещающих должности государственной гражданской службы Кировской области в Управлении, должно составлять </w:t>
      </w:r>
      <w:r>
        <w:rPr>
          <w:sz w:val="28"/>
          <w:szCs w:val="28"/>
        </w:rPr>
        <w:br/>
        <w:t>не менее одной четверти от общего числа членов комиссии.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Непосредственный руководитель 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</w:t>
      </w:r>
      <w:r>
        <w:rPr>
          <w:sz w:val="28"/>
          <w:szCs w:val="28"/>
        </w:rPr>
        <w:br/>
        <w:t>и (или) требований об урегулировании конфликта интересов, и определяемые председателем комиссии два государственных гражданских служащих Кировской области, замещающих в Управлении должности государственной гражданской службы, аналогичные должности, замещаемой государственным гражданским служащим Кировской области, в отношении которого комиссией рассматривается этот вопрос.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Другие государственные гражданские служащие Кировской области, замещающие должности государственной гражданской службы </w:t>
      </w:r>
      <w:r>
        <w:rPr>
          <w:sz w:val="28"/>
          <w:szCs w:val="28"/>
        </w:rPr>
        <w:br/>
        <w:t xml:space="preserve">в Управлении; специалисты, которые могут дать пояснения по вопросам государственной гражданской службы Кировской области и вопросам, рассматриваемым комиссией; должностные лица других государственных органов Кировской области, органов местного самоуправления муниципальных образований Кировской области; представители заинтересованных организаций; представитель 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</w:t>
      </w:r>
      <w:r>
        <w:rPr>
          <w:sz w:val="28"/>
          <w:szCs w:val="28"/>
        </w:rPr>
        <w:br/>
        <w:t>по решению председателя комиссии, принимаемому в каждом конкретном</w:t>
      </w:r>
      <w:r>
        <w:rPr>
          <w:sz w:val="28"/>
          <w:szCs w:val="28"/>
        </w:rPr>
        <w:br/>
        <w:t xml:space="preserve">случае отдельно не менее чем за три дня до дня заседания комиссии </w:t>
      </w:r>
      <w:r>
        <w:rPr>
          <w:sz w:val="28"/>
          <w:szCs w:val="28"/>
        </w:rPr>
        <w:br/>
        <w:t>на основании ходатайства государственного гражданского служащего Кировской области, в отношении которого комиссией рассматривается</w:t>
      </w:r>
      <w:r>
        <w:rPr>
          <w:sz w:val="28"/>
          <w:szCs w:val="28"/>
        </w:rPr>
        <w:br/>
        <w:t>этот вопрос, или любого члена комиссии.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Заседание комиссии считается правомочным, если на нем </w:t>
      </w:r>
      <w:r>
        <w:rPr>
          <w:sz w:val="28"/>
          <w:szCs w:val="28"/>
        </w:rPr>
        <w:lastRenderedPageBreak/>
        <w:t>присутствует не менее двух третей от общего числа членов комиссии.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заседаний с участием только членов комиссии, замещающих должности государственной гражданской службы Кировской области в Управлении, не допускается.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Основаниями для проведения заседания комиссии являются: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14.1. Представление начальником Управления в соответствии</w:t>
      </w:r>
      <w:r>
        <w:rPr>
          <w:sz w:val="28"/>
          <w:szCs w:val="28"/>
        </w:rPr>
        <w:br/>
        <w:t xml:space="preserve">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</w:t>
      </w:r>
      <w:r>
        <w:rPr>
          <w:sz w:val="28"/>
          <w:szCs w:val="28"/>
        </w:rPr>
        <w:br/>
        <w:t xml:space="preserve">и государственными гражданскими служащими Кировской области, </w:t>
      </w:r>
      <w:r>
        <w:rPr>
          <w:sz w:val="28"/>
          <w:szCs w:val="28"/>
        </w:rPr>
        <w:br/>
        <w:t xml:space="preserve">и соблюдения государственными гражданскими служащими Кировской области требований к служебному поведению (далее – Положение о проверке достоверности и полноты сведений), утвержденного Указом Губернатора Кировской области от 15.12.2009 № 120 «Об утверждении Положения </w:t>
      </w:r>
      <w:r>
        <w:rPr>
          <w:sz w:val="28"/>
          <w:szCs w:val="28"/>
        </w:rPr>
        <w:br/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Кировской области, и соблюдения государственными гражданскими служащими Кировской области требований к служебному поведению», </w:t>
      </w:r>
      <w:r>
        <w:rPr>
          <w:sz w:val="28"/>
          <w:szCs w:val="28"/>
        </w:rPr>
        <w:br/>
        <w:t>в комиссию материалов проверки, свидетельствующих:</w:t>
      </w:r>
    </w:p>
    <w:p w:rsidR="00170D97" w:rsidRDefault="00170D97" w:rsidP="00170D97">
      <w:pPr>
        <w:pStyle w:val="a3"/>
        <w:widowControl w:val="0"/>
        <w:spacing w:line="3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представлении государственным гражданским служащим Кировской области недостоверных или неполных сведений, предусмотренных подпунктом 1.1 пункта 1 Положения о проверке достоверности и полноты сведений;</w:t>
      </w:r>
    </w:p>
    <w:p w:rsidR="00170D97" w:rsidRDefault="00170D97" w:rsidP="00170D97">
      <w:pPr>
        <w:pStyle w:val="a3"/>
        <w:widowControl w:val="0"/>
        <w:spacing w:line="3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несоблюдении государственным гражданским служащим Кировской области требований к служебному поведению и (или) требований </w:t>
      </w:r>
      <w:r>
        <w:rPr>
          <w:sz w:val="28"/>
          <w:szCs w:val="28"/>
        </w:rPr>
        <w:br/>
        <w:t>об урегулировании конфликта интересов.</w:t>
      </w:r>
    </w:p>
    <w:p w:rsidR="00170D97" w:rsidRDefault="00170D97" w:rsidP="00170D97">
      <w:pPr>
        <w:pStyle w:val="a3"/>
        <w:widowControl w:val="0"/>
        <w:spacing w:line="3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Поступление должностному лицу управления государственной охраны объектов культурного наследия Кировской области, ответственному </w:t>
      </w:r>
      <w:r>
        <w:rPr>
          <w:sz w:val="28"/>
          <w:szCs w:val="28"/>
        </w:rPr>
        <w:br/>
        <w:t xml:space="preserve">за работу по профилактике коррупционных и иных правонарушений </w:t>
      </w:r>
      <w:r>
        <w:rPr>
          <w:sz w:val="28"/>
          <w:szCs w:val="28"/>
        </w:rPr>
        <w:br/>
        <w:t xml:space="preserve">(далее – должностное лицо Управления, ответственное за работу </w:t>
      </w:r>
      <w:r>
        <w:rPr>
          <w:sz w:val="28"/>
          <w:szCs w:val="28"/>
        </w:rPr>
        <w:br/>
        <w:t>по профилактике коррупционных и иных правонарушений), в установленном порядке:</w:t>
      </w:r>
    </w:p>
    <w:p w:rsidR="00170D97" w:rsidRDefault="00170D97" w:rsidP="00170D97">
      <w:pPr>
        <w:pStyle w:val="a3"/>
        <w:widowControl w:val="0"/>
        <w:spacing w:line="3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14.2.1. Обращения гражданина, замещавшего должность государственной гражданской службы Кировской области в Управлении, включенную в перечень </w:t>
      </w:r>
      <w:r>
        <w:rPr>
          <w:rFonts w:eastAsia="Calibri"/>
          <w:sz w:val="28"/>
          <w:szCs w:val="28"/>
        </w:rPr>
        <w:t xml:space="preserve">должностей государственной гражданской службы управления государственной охраны объектов культурного наследия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</w:r>
      <w:r>
        <w:rPr>
          <w:rFonts w:eastAsia="Calibri"/>
          <w:sz w:val="28"/>
          <w:szCs w:val="28"/>
        </w:rPr>
        <w:br/>
        <w:t xml:space="preserve">своих супруги (супруга) и несовершеннолетних детей (далее – перечень должностей), утвержденный приказом начальника Управления, </w:t>
      </w:r>
      <w:r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>
        <w:rPr>
          <w:sz w:val="28"/>
          <w:szCs w:val="28"/>
        </w:rPr>
        <w:br/>
        <w:t xml:space="preserve">этой организацией входили в его должностные (служебные) обязанности, </w:t>
      </w:r>
      <w:r>
        <w:rPr>
          <w:sz w:val="28"/>
          <w:szCs w:val="28"/>
        </w:rPr>
        <w:br/>
        <w:t>до истечения двух лет со дня увольнения с государственной гражданской службы Кировской области.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14.2.2. Заявления государственного гражданского служащего Кировской области о невозможности по объективным причинам представить сведения </w:t>
      </w:r>
      <w:r>
        <w:rPr>
          <w:sz w:val="28"/>
          <w:szCs w:val="28"/>
        </w:rPr>
        <w:br/>
        <w:t>о доходах, об имуществе и обязательствах имущественного характера</w:t>
      </w:r>
      <w:r>
        <w:rPr>
          <w:sz w:val="28"/>
          <w:szCs w:val="28"/>
        </w:rPr>
        <w:br/>
        <w:t>своих супруги (супруга) и несовершеннолетних детей.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14.2.3. Заявления государственного гражданского служащего Кировской области о невозможности выполнить требования Федерального закона </w:t>
      </w:r>
      <w:r>
        <w:rPr>
          <w:sz w:val="28"/>
          <w:szCs w:val="28"/>
        </w:rPr>
        <w:br/>
        <w:t xml:space="preserve">от 07.05.2013 № 79-ФЗ «О запрете отдельным категориям лиц открывать </w:t>
      </w:r>
      <w:r>
        <w:rPr>
          <w:sz w:val="28"/>
          <w:szCs w:val="28"/>
        </w:rPr>
        <w:br/>
        <w:t xml:space="preserve">и иметь счета (вклады), хранить наличные денежные средства </w:t>
      </w:r>
      <w:r>
        <w:rPr>
          <w:sz w:val="28"/>
          <w:szCs w:val="28"/>
        </w:rPr>
        <w:br/>
        <w:t xml:space="preserve"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07.05.2013 </w:t>
      </w:r>
      <w:r>
        <w:rPr>
          <w:sz w:val="28"/>
          <w:szCs w:val="28"/>
        </w:rPr>
        <w:br/>
        <w:t xml:space="preserve">№ 79-ФЗ) в связи с арестом, запретом распоряжения, наложенными компетентными органами иностранного государства в соответствии </w:t>
      </w:r>
      <w:r>
        <w:rPr>
          <w:sz w:val="28"/>
          <w:szCs w:val="28"/>
        </w:rPr>
        <w:br/>
        <w:t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14.2.4. У</w:t>
      </w:r>
      <w:r>
        <w:rPr>
          <w:sz w:val="28"/>
          <w:szCs w:val="28"/>
          <w:lang w:eastAsia="en-US"/>
        </w:rPr>
        <w:t xml:space="preserve">ведомления государственного гражданского служащего Кировской области о возникновении личной заинтересованности </w:t>
      </w:r>
      <w:r>
        <w:rPr>
          <w:sz w:val="28"/>
          <w:szCs w:val="28"/>
          <w:lang w:eastAsia="en-US"/>
        </w:rPr>
        <w:br/>
        <w:t>при исполнении должностных обязанностей, которая приводит или может привести к конфликту интересов.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Поступление представления начальника Управления или любого члена комиссии, касающегося обеспечения соблюдения государственным гражданским служащим Кировской области требований к служебному поведению и (или) требований об урегулировании конфликта интересов </w:t>
      </w:r>
      <w:r>
        <w:rPr>
          <w:sz w:val="28"/>
          <w:szCs w:val="28"/>
        </w:rPr>
        <w:br/>
        <w:t>либо осуществления в Управлении мер по предупреждению коррупции.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14.4. Представление начальником Управления материалов проверки, свидетельствующих о представлении государственным гражданским служащим Кировской области недостоверных или неполных сведений, предусмотренных частью 1 статьи 3 Федерального закона от 03.12.2012 </w:t>
      </w:r>
      <w:r>
        <w:rPr>
          <w:sz w:val="28"/>
          <w:szCs w:val="28"/>
        </w:rPr>
        <w:br/>
        <w:t>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:rsidR="00170D97" w:rsidRDefault="00170D97" w:rsidP="00170D97">
      <w:pPr>
        <w:pStyle w:val="a3"/>
        <w:widowControl w:val="0"/>
        <w:tabs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14.5. Поступление в соответствии с </w:t>
      </w:r>
      <w:hyperlink r:id="rId4" w:history="1">
        <w:r>
          <w:rPr>
            <w:rStyle w:val="a5"/>
            <w:sz w:val="28"/>
            <w:szCs w:val="28"/>
          </w:rPr>
          <w:t>частью 4 статьи 12</w:t>
        </w:r>
      </w:hyperlink>
      <w:r>
        <w:rPr>
          <w:sz w:val="28"/>
          <w:szCs w:val="28"/>
        </w:rPr>
        <w:t xml:space="preserve"> Федерального закона от 25.12.2008 № 273-ФЗ «О противодействии коррупции» </w:t>
      </w:r>
      <w:r>
        <w:rPr>
          <w:sz w:val="28"/>
          <w:szCs w:val="28"/>
        </w:rPr>
        <w:br/>
        <w:t xml:space="preserve">(далее – Федеральный закон от 25.12.2008 № 273-ФЗ) и статьей 64.1 Трудового кодекса Российской Федерации в Управление уведомления коммерческой </w:t>
      </w:r>
      <w:r>
        <w:rPr>
          <w:sz w:val="28"/>
          <w:szCs w:val="28"/>
        </w:rPr>
        <w:br/>
        <w:t xml:space="preserve">или некоммерческой организации </w:t>
      </w:r>
      <w:r>
        <w:rPr>
          <w:sz w:val="28"/>
          <w:szCs w:val="28"/>
          <w:lang w:eastAsia="en-US"/>
        </w:rPr>
        <w:t xml:space="preserve">о заключении с гражданином, замещавшим </w:t>
      </w:r>
      <w:r>
        <w:rPr>
          <w:sz w:val="28"/>
          <w:szCs w:val="28"/>
        </w:rPr>
        <w:t xml:space="preserve">должность государственной гражданской службы Кировской области </w:t>
      </w:r>
      <w:r>
        <w:rPr>
          <w:sz w:val="28"/>
          <w:szCs w:val="28"/>
        </w:rPr>
        <w:br/>
        <w:t>в Управлении, включенную в перечень должностей (далее – гражданин),</w:t>
      </w:r>
      <w:r>
        <w:rPr>
          <w:sz w:val="28"/>
          <w:szCs w:val="28"/>
          <w:lang w:eastAsia="en-US"/>
        </w:rPr>
        <w:t xml:space="preserve"> трудового или гражданско-правового договора на выполнение работ </w:t>
      </w:r>
      <w:r>
        <w:rPr>
          <w:sz w:val="28"/>
          <w:szCs w:val="28"/>
          <w:lang w:eastAsia="en-US"/>
        </w:rPr>
        <w:br/>
        <w:t xml:space="preserve">(оказание услуг), </w:t>
      </w:r>
      <w:r>
        <w:rPr>
          <w:sz w:val="28"/>
          <w:szCs w:val="28"/>
        </w:rPr>
        <w:t xml:space="preserve">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указанной должности государственной гражданской службы Кировской области, при условии, что гражданину комиссией ранее было отказано во вступлении в трудовые </w:t>
      </w:r>
      <w:r>
        <w:rPr>
          <w:sz w:val="28"/>
          <w:szCs w:val="28"/>
        </w:rPr>
        <w:br/>
        <w:t xml:space="preserve">и гражданско-правовые отношения с данной организацией или что вопрос </w:t>
      </w:r>
      <w:r>
        <w:rPr>
          <w:sz w:val="28"/>
          <w:szCs w:val="28"/>
        </w:rPr>
        <w:br/>
        <w:t xml:space="preserve">о даче согласия гражданину на замещение им должности в коммерческой </w:t>
      </w:r>
      <w:r>
        <w:rPr>
          <w:sz w:val="28"/>
          <w:szCs w:val="28"/>
        </w:rPr>
        <w:br/>
        <w:t>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14.6. Поступление уведомления государственного гражданского служащего Кировской области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Комиссия не рассматривает сообщения о преступлениях </w:t>
      </w:r>
      <w:r>
        <w:rPr>
          <w:sz w:val="28"/>
          <w:szCs w:val="28"/>
        </w:rPr>
        <w:br/>
        <w:t xml:space="preserve">и административных правонарушениях, а также анонимные обращения, </w:t>
      </w:r>
      <w:r>
        <w:rPr>
          <w:sz w:val="28"/>
          <w:szCs w:val="28"/>
        </w:rPr>
        <w:br/>
        <w:t>не проводит проверки по фактам нарушения служебной дисциплины.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Обращение, указанное в подпункте 14.2.1 пункта 14 настоящего Положения, подается гражданином должностному лицу Управления, ответственному за работу по профилактике коррупционных и иных правонарушений. В таком обращении указываются: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(последнее – при наличии) гражданина,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дата его рождения, адрес места жительства;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замещаемые гражданином должности государственной гражданской службы Кировской области в течение последних двух лет до дня увольнения </w:t>
      </w:r>
      <w:r>
        <w:rPr>
          <w:sz w:val="28"/>
          <w:szCs w:val="28"/>
        </w:rPr>
        <w:br/>
        <w:t>с государственной гражданской службы Кировской области;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наименование, местонахождение коммерческой или некоммерческой организации, характер ее деятельности;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(служебные) обязанности, исполняемые гражданином </w:t>
      </w:r>
      <w:r>
        <w:rPr>
          <w:sz w:val="28"/>
          <w:szCs w:val="28"/>
        </w:rPr>
        <w:br/>
        <w:t>во время замещения им должности государственной гражданской службы Кировской области, функции по государственному управлению в отношении коммерческой или некоммерческой организации;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работ (оказание услуг) </w:t>
      </w:r>
      <w:r>
        <w:rPr>
          <w:sz w:val="28"/>
          <w:szCs w:val="28"/>
        </w:rPr>
        <w:br/>
        <w:t>по договору.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Управления, ответственное за работу </w:t>
      </w:r>
      <w:r>
        <w:rPr>
          <w:sz w:val="28"/>
          <w:szCs w:val="28"/>
        </w:rPr>
        <w:br/>
        <w:t xml:space="preserve">по профилактике коррупционных и иных правонарушений, осуществляет рассмотрение указанного обращения, по результатам которого подготавливается мотивированное заключение по существу обращения </w:t>
      </w:r>
      <w:r>
        <w:rPr>
          <w:sz w:val="28"/>
          <w:szCs w:val="28"/>
        </w:rPr>
        <w:br/>
        <w:t xml:space="preserve">с учетом требований </w:t>
      </w:r>
      <w:hyperlink r:id="rId5" w:history="1">
        <w:r>
          <w:rPr>
            <w:rStyle w:val="a5"/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Федерального закона от 25.12.2008 № 273-ФЗ.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Обращение, указанное в подпункте 14.2.1 пункта 14 настоящего Положения, может быть подано государственным гражданским служащим </w:t>
      </w:r>
      <w:r>
        <w:rPr>
          <w:sz w:val="28"/>
          <w:szCs w:val="28"/>
        </w:rPr>
        <w:br/>
        <w:t>Кировской области, планирующим свое увольнение с государственной гражданской службы Кировской области, и подлежит рассмотрению комиссией в соответствии с настоящим Положением.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Уведомления, указанные в подпунктах 14.2.4 и 14.6 пункта 14 настоящего Положения, рассматриваются должностным лицом Управления,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таких уведомлений.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Уведомление, указанное в подпункте 14.5 пункта 14 настоящего Положения, рассматривается должностным лицом Управления, </w:t>
      </w:r>
      <w:r>
        <w:rPr>
          <w:sz w:val="28"/>
          <w:szCs w:val="28"/>
        </w:rPr>
        <w:lastRenderedPageBreak/>
        <w:t xml:space="preserve">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 требований </w:t>
      </w:r>
      <w:hyperlink r:id="rId6" w:history="1">
        <w:r>
          <w:rPr>
            <w:rStyle w:val="a5"/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Федерального закона от 25.12.2008 № 273-ФЗ.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20. При подготовке мотивированного заключения по результатам рассмотрения обращения, указанного в </w:t>
      </w:r>
      <w:r>
        <w:rPr>
          <w:szCs w:val="28"/>
        </w:rPr>
        <w:t>подпункте 14.2.1 пункта 14 настоящего Положения</w:t>
      </w:r>
      <w:r>
        <w:rPr>
          <w:szCs w:val="28"/>
          <w:lang w:eastAsia="en-US"/>
        </w:rPr>
        <w:t xml:space="preserve">, или уведомлений, указанных в </w:t>
      </w:r>
      <w:r>
        <w:rPr>
          <w:szCs w:val="28"/>
        </w:rPr>
        <w:t>подпунктах 14.2.4, 14.5 и 14.6 пункта 14 настоящего Положения</w:t>
      </w:r>
      <w:r>
        <w:rPr>
          <w:szCs w:val="28"/>
          <w:lang w:eastAsia="en-US"/>
        </w:rPr>
        <w:t>, должностное лицо Управления</w:t>
      </w:r>
      <w:r>
        <w:rPr>
          <w:szCs w:val="28"/>
        </w:rPr>
        <w:t xml:space="preserve">, ответственное за работу по профилактике коррупционных и иных правонарушений, </w:t>
      </w:r>
      <w:r>
        <w:rPr>
          <w:szCs w:val="28"/>
          <w:lang w:eastAsia="en-US"/>
        </w:rPr>
        <w:t xml:space="preserve">имеет право проводить собеседование с государственным гражданским служащим Кировской области, представившим обращение </w:t>
      </w:r>
      <w:r>
        <w:rPr>
          <w:szCs w:val="28"/>
          <w:lang w:eastAsia="en-US"/>
        </w:rPr>
        <w:br/>
        <w:t xml:space="preserve">или уведомление, получать от него письменные пояснения, а начальник Управления, либо его заместитель, специально на то уполномоченный, может направлять в установленном порядке запросы в органы государственной власти, иные государственные органы, органы местного самоуправления муниципальных образований Кировской области и заинтересованные организации, использовать государственную информационную систему </w:t>
      </w:r>
      <w:r>
        <w:rPr>
          <w:szCs w:val="28"/>
          <w:lang w:eastAsia="en-US"/>
        </w:rPr>
        <w:br/>
        <w:t xml:space="preserve">в области противодействия коррупции «Посейдон», в том числе </w:t>
      </w:r>
      <w:r>
        <w:rPr>
          <w:szCs w:val="28"/>
          <w:lang w:eastAsia="en-US"/>
        </w:rPr>
        <w:br/>
        <w:t>для направления запросов.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Указанное обращение или уведомление, а также мотивированное заключение и другие материалы в течение семи рабочих дней со дня поступления такого обращения или уведомления должностному лицу Управления, ответственному за работу по профилактике коррупционных </w:t>
      </w:r>
      <w:r>
        <w:rPr>
          <w:szCs w:val="28"/>
          <w:lang w:eastAsia="en-US"/>
        </w:rPr>
        <w:br/>
        <w:t xml:space="preserve">и иных правонарушений, представляются председателю комиссии. 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 случае направления запросов, указанных в абзаце первом пункта 20 настоящего Положения, такое обращение или уведомление, а также мотивированное заключение и другие материалы представляются председателю комиссии в течение 45 дней со дня поступления такого обращения или уведомления. Указанный срок может быть продлен</w:t>
      </w:r>
      <w:r>
        <w:rPr>
          <w:szCs w:val="28"/>
        </w:rPr>
        <w:t xml:space="preserve">, </w:t>
      </w:r>
      <w:r>
        <w:rPr>
          <w:szCs w:val="28"/>
        </w:rPr>
        <w:br/>
      </w:r>
      <w:r>
        <w:rPr>
          <w:szCs w:val="28"/>
          <w:lang w:eastAsia="en-US"/>
        </w:rPr>
        <w:t xml:space="preserve">должностным лицом Управления, ответственным за работу по профилактике </w:t>
      </w:r>
      <w:r>
        <w:rPr>
          <w:szCs w:val="28"/>
          <w:lang w:eastAsia="en-US"/>
        </w:rPr>
        <w:lastRenderedPageBreak/>
        <w:t>коррупционных и иных правонарушений, но не более чем на 30 дней.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21. </w:t>
      </w:r>
      <w:r>
        <w:rPr>
          <w:szCs w:val="28"/>
        </w:rPr>
        <w:t xml:space="preserve">Мотивированные заключения, предусмотренные пунктами </w:t>
      </w:r>
      <w:r>
        <w:rPr>
          <w:szCs w:val="28"/>
        </w:rPr>
        <w:br/>
        <w:t>16, 18 и 19 настоящего Положения, должны содержать: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21.1. Информацию, изложенную в обращении или уведомлениях, указанных в подпунктах 14.2.1, 14.2.4, 14.5 и 14.6 пункта 14 настоящего Положения.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21.2. Информацию, полученную от органов государственной власти, иных государственных органов, органов местного самоуправления муниципальных образований Кировской области и заинтересованных организаций на основании запросов,</w:t>
      </w:r>
      <w:r>
        <w:rPr>
          <w:szCs w:val="28"/>
          <w:lang w:eastAsia="en-US"/>
        </w:rPr>
        <w:t xml:space="preserve"> указанных в абзаце первом пункта 20 настоящего Положения.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21.3. Мотивированный вывод по результатам предварительного рассмотрения обращения и уведомлений, указанных в подпунктах 14.2.1, 14.2.4, 14.5 и 14.6 пункта 14 настоящего Положения, а также рекомендации </w:t>
      </w:r>
      <w:r>
        <w:rPr>
          <w:szCs w:val="28"/>
        </w:rPr>
        <w:br/>
        <w:t>для принятия одного из решений в соответствии с пунктами 31, 34, 36 и 37 настоящего Положения или иного решения.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Председатель комиссии при поступлении к нему в порядке, предусмотренном настоящим Положением, а также Порядком поступления </w:t>
      </w:r>
      <w:r>
        <w:rPr>
          <w:sz w:val="28"/>
          <w:szCs w:val="28"/>
        </w:rPr>
        <w:br/>
        <w:t xml:space="preserve">должностному лицу управления государственной охраны объектов культурного наследия Кировской области, ответственному за работу </w:t>
      </w:r>
      <w:r>
        <w:rPr>
          <w:sz w:val="28"/>
          <w:szCs w:val="28"/>
        </w:rPr>
        <w:br/>
        <w:t>по профилактике коррупционных и иных правонарушений,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и урегулированию конфликта интересов, утвержденным настоящим решением, информации, содержащей основания для проведения заседания комиссии: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10-дневный срок назначает дату заседания комиссии. При этом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дата заседания комиссии не может быть назначена позднее 20 дней со дня поступления к председателю комиссии информации, содержащей основания для проведения заседания комиссии, за исключением случаев, предусмотренных пунктами 23 и 24 настоящего Положения;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ознакомление 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и (или) требований </w:t>
      </w:r>
      <w:r>
        <w:rPr>
          <w:sz w:val="28"/>
          <w:szCs w:val="28"/>
        </w:rPr>
        <w:br/>
        <w:t>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Управление, и с результатами ее проверки;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ходатайства о приглашении на заседание комиссии </w:t>
      </w:r>
      <w:r>
        <w:rPr>
          <w:sz w:val="28"/>
          <w:szCs w:val="28"/>
        </w:rPr>
        <w:br/>
        <w:t xml:space="preserve">лиц, указанных в подпункте 11.2 пункта 11 настоящего Положения, принимает решение об их удовлетворении (об отказе в удовлетворении) </w:t>
      </w:r>
      <w:r>
        <w:rPr>
          <w:sz w:val="28"/>
          <w:szCs w:val="28"/>
        </w:rPr>
        <w:br/>
        <w:t>и решение о рассмотрении (об отказе в рассмотрении) в ходе заседания комиссии дополнительных материалов.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Заседание комиссии по рассмотрению заявлений, указанных </w:t>
      </w:r>
      <w:r>
        <w:rPr>
          <w:sz w:val="28"/>
          <w:szCs w:val="28"/>
        </w:rPr>
        <w:br/>
        <w:t xml:space="preserve">в подпунктах 14.2.2 и 14.2.3 пункта 14 настоящего Положения, проводится </w:t>
      </w:r>
      <w:r>
        <w:rPr>
          <w:sz w:val="28"/>
          <w:szCs w:val="28"/>
        </w:rPr>
        <w:br/>
        <w:t xml:space="preserve">не позднее одного месяца со дня истечения срока, установленного </w:t>
      </w:r>
      <w:r>
        <w:rPr>
          <w:sz w:val="28"/>
          <w:szCs w:val="28"/>
        </w:rPr>
        <w:br/>
        <w:t>для представления сведений о доходах, об имуществе и обязательствах имущественного характера.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Уведомления, указанные в подпунктах 14.5 и 14.6 пункта 14 настоящего Положения, рассматриваются на ближайшем заседании комиссии.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Заседание комиссии проводится, как правило, в присутствии государственного гражданского служащего Кировской области,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</w:t>
      </w:r>
      <w:r>
        <w:rPr>
          <w:sz w:val="28"/>
          <w:szCs w:val="28"/>
        </w:rPr>
        <w:br/>
        <w:t xml:space="preserve">или гражданина. 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О намерении лично присутствовать на заседании комиссии государственный гражданский служащий Кировской области или гражданин указывает в обращении, заявлении или уведомлении, представляемом </w:t>
      </w:r>
      <w:r>
        <w:rPr>
          <w:szCs w:val="28"/>
          <w:lang w:eastAsia="en-US"/>
        </w:rPr>
        <w:br/>
      </w:r>
      <w:r>
        <w:rPr>
          <w:szCs w:val="28"/>
          <w:lang w:eastAsia="en-US"/>
        </w:rPr>
        <w:lastRenderedPageBreak/>
        <w:t xml:space="preserve">в соответствии с </w:t>
      </w:r>
      <w:hyperlink r:id="rId7" w:history="1">
        <w:r>
          <w:rPr>
            <w:rStyle w:val="a5"/>
            <w:szCs w:val="28"/>
            <w:lang w:eastAsia="en-US"/>
          </w:rPr>
          <w:t>подпункт</w:t>
        </w:r>
      </w:hyperlink>
      <w:r>
        <w:rPr>
          <w:szCs w:val="28"/>
          <w:lang w:eastAsia="en-US"/>
        </w:rPr>
        <w:t>ами 14.2 и 14.6 пункта 14 настоящего Положения.</w:t>
      </w:r>
    </w:p>
    <w:p w:rsidR="00170D97" w:rsidRDefault="00170D97" w:rsidP="00170D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Заседания комиссии могут проводиться в отсутствие государственного гражданского служащего Кировской области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или гражданина в случае: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если в обращении, заявлении или уведомлении, предусмотренных </w:t>
      </w:r>
      <w:hyperlink r:id="rId8" w:history="1">
        <w:r>
          <w:rPr>
            <w:rStyle w:val="a5"/>
            <w:szCs w:val="28"/>
            <w:lang w:eastAsia="en-US"/>
          </w:rPr>
          <w:t>подпунктами</w:t>
        </w:r>
      </w:hyperlink>
      <w:r>
        <w:rPr>
          <w:szCs w:val="28"/>
          <w:lang w:eastAsia="en-US"/>
        </w:rPr>
        <w:t xml:space="preserve"> 14.2 и 14.6 пункта 14 настоящего Положения, не содержится указания о намерении государственного гражданского служащего Кировской области или гражданина лично присутствовать на заседании комиссии;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если государственный гражданский служащий Кировской области </w:t>
      </w:r>
      <w:r>
        <w:rPr>
          <w:szCs w:val="28"/>
          <w:lang w:eastAsia="en-US"/>
        </w:rPr>
        <w:br/>
        <w:t xml:space="preserve">или гражданин, намеревающийся лично присутствовать на заседании комиссии и надлежащим образом извещенный о времени и месте </w:t>
      </w:r>
      <w:r>
        <w:rPr>
          <w:szCs w:val="28"/>
          <w:lang w:eastAsia="en-US"/>
        </w:rPr>
        <w:br/>
        <w:t>его проведения, не явился на заседание комиссии.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На заседании комиссии заслушиваются пояснения государственного гражданского служащего Кировской области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По итогам рассмотрения вопроса, указанного в абзаце втором подпункта 14.1 пункта 14 настоящего Положения, комиссия принимает одно </w:t>
      </w:r>
      <w:r>
        <w:rPr>
          <w:sz w:val="28"/>
          <w:szCs w:val="28"/>
        </w:rPr>
        <w:br/>
        <w:t>из следующих решений: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29.1. Установить, что сведения, представленные государственным гражданским служащим Кировской области в соответствии с подпунктом 1.1 пункта 1 Положения о проверке достоверности и полноты сведений, являются достоверными и полными.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29.2. Установить, что сведения, представленные государственным гражданским служащим Кировской области в соответствии с подпунктом 1.1 пункта 1 Положения о проверке достоверности и полноты сведений, являются недостоверными и (или) неполными. В этом случае комиссия рекомендует начальнику Управления применить к государственному гражданскому </w:t>
      </w:r>
      <w:r>
        <w:rPr>
          <w:sz w:val="28"/>
          <w:szCs w:val="28"/>
        </w:rPr>
        <w:lastRenderedPageBreak/>
        <w:t>служащему Кировской области конкретную меру ответственности.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По итогам рассмотрения вопроса, указанного в абзаце третьем подпункта 14.1 пункта 14 настоящего Положения, комиссия принимает одно </w:t>
      </w:r>
      <w:r>
        <w:rPr>
          <w:sz w:val="28"/>
          <w:szCs w:val="28"/>
        </w:rPr>
        <w:br/>
        <w:t>из следующих решений: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30.1. Установить, что государственный гражданский служащий Кировской области соблюдал требования к служебному поведению </w:t>
      </w:r>
      <w:r>
        <w:rPr>
          <w:sz w:val="28"/>
          <w:szCs w:val="28"/>
        </w:rPr>
        <w:br/>
        <w:t>и (или) требования об урегулировании конфликта интересов.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30.2. Установить, что государственный гражданский служащий Кировской области не соблюдал требования к служебному поведению </w:t>
      </w:r>
      <w:r>
        <w:rPr>
          <w:sz w:val="28"/>
          <w:szCs w:val="28"/>
        </w:rPr>
        <w:br/>
        <w:t xml:space="preserve">и (или) требования об урегулировании конфликта интересов. В этом случае комиссия рекомендует начальнику Управления указать государственному гражданскому служащему Кировской области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гражданскому служащему Кировской области конкретную меру ответственности. 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По итогам рассмотрения вопроса, указанного в подпункте 14.2.1 пункта 14 настоящего Положения, комиссия принимает одно из следующих решений: </w:t>
      </w:r>
    </w:p>
    <w:p w:rsidR="00170D97" w:rsidRDefault="00170D97" w:rsidP="00170D97">
      <w:pPr>
        <w:pStyle w:val="a3"/>
        <w:widowControl w:val="0"/>
        <w:tabs>
          <w:tab w:val="left" w:pos="851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31.1. Дать гражданину согласие на замещение должности </w:t>
      </w:r>
      <w:r>
        <w:rPr>
          <w:sz w:val="28"/>
          <w:szCs w:val="28"/>
        </w:rPr>
        <w:br/>
        <w:t xml:space="preserve">в коммерческой или некоммерческой организации либо на выполнение работы </w:t>
      </w:r>
      <w:r>
        <w:rPr>
          <w:sz w:val="28"/>
          <w:szCs w:val="28"/>
          <w:lang w:eastAsia="en-US"/>
        </w:rPr>
        <w:t xml:space="preserve">(оказание услуги) </w:t>
      </w:r>
      <w:r>
        <w:rPr>
          <w:sz w:val="28"/>
          <w:szCs w:val="28"/>
        </w:rPr>
        <w:t xml:space="preserve">на условиях гражданско-правового договора </w:t>
      </w:r>
      <w:r>
        <w:rPr>
          <w:sz w:val="28"/>
          <w:szCs w:val="28"/>
        </w:rPr>
        <w:br/>
        <w:t xml:space="preserve">в коммерческой или некоммерческой организации, если отдельные функции по государственному управлению этой организацией входили </w:t>
      </w:r>
      <w:r>
        <w:rPr>
          <w:sz w:val="28"/>
          <w:szCs w:val="28"/>
        </w:rPr>
        <w:br/>
        <w:t>в его должностные (служебные) обязанности.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31.2. Отказать гражданину в замещении должности в коммерческой </w:t>
      </w:r>
      <w:r>
        <w:rPr>
          <w:sz w:val="28"/>
          <w:szCs w:val="28"/>
        </w:rPr>
        <w:br/>
        <w:t xml:space="preserve">или некоммерческой организации либо в выполнении работы </w:t>
      </w:r>
      <w:r>
        <w:rPr>
          <w:sz w:val="28"/>
          <w:szCs w:val="28"/>
          <w:lang w:eastAsia="en-US"/>
        </w:rPr>
        <w:t xml:space="preserve">(оказании услуги) </w:t>
      </w:r>
      <w:r>
        <w:rPr>
          <w:sz w:val="28"/>
          <w:szCs w:val="28"/>
        </w:rPr>
        <w:t xml:space="preserve">на условиях гражданско-правового договора в коммерческой </w:t>
      </w:r>
      <w:r>
        <w:rPr>
          <w:sz w:val="28"/>
          <w:szCs w:val="28"/>
        </w:rPr>
        <w:br/>
        <w:t xml:space="preserve">или некоммерческой организации, если отдельные функции </w:t>
      </w:r>
      <w:r>
        <w:rPr>
          <w:sz w:val="28"/>
          <w:szCs w:val="28"/>
        </w:rPr>
        <w:br/>
        <w:t xml:space="preserve">по государственному управлению этой организацией входили </w:t>
      </w:r>
      <w:r>
        <w:rPr>
          <w:sz w:val="28"/>
          <w:szCs w:val="28"/>
        </w:rPr>
        <w:br/>
        <w:t xml:space="preserve">в его должностные (служебные) обязанности, и мотивировать свой отказ. 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32. По итогам рассмотрения вопроса, указанного в подпункте 14.2.2 пункта 14 настоящего Положения, комиссия принимает одно из следующих решений: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32.1. Признать, что причина непредставления государственным гражданским служащим Кировской области сведений о доходах, </w:t>
      </w:r>
      <w:r>
        <w:rPr>
          <w:sz w:val="28"/>
          <w:szCs w:val="28"/>
        </w:rPr>
        <w:br/>
        <w:t xml:space="preserve">об имуществе и обязательствах имущественного характера своих </w:t>
      </w:r>
      <w:r>
        <w:rPr>
          <w:sz w:val="28"/>
          <w:szCs w:val="28"/>
        </w:rPr>
        <w:br/>
        <w:t xml:space="preserve">супруги (супруга) и несовершеннолетних детей является объективной </w:t>
      </w:r>
      <w:r>
        <w:rPr>
          <w:sz w:val="28"/>
          <w:szCs w:val="28"/>
        </w:rPr>
        <w:br/>
        <w:t>и уважительной.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32.2. Признать, что причина непредставления государственным гражданским служащим Кировской области сведений о доходах, </w:t>
      </w:r>
      <w:r>
        <w:rPr>
          <w:sz w:val="28"/>
          <w:szCs w:val="28"/>
        </w:rPr>
        <w:br/>
        <w:t xml:space="preserve">об имуществе и обязательствах имущественного характера своих </w:t>
      </w:r>
      <w:r>
        <w:rPr>
          <w:sz w:val="28"/>
          <w:szCs w:val="28"/>
        </w:rPr>
        <w:br/>
        <w:t xml:space="preserve">супруги (супруга) и несовершеннолетних детей не является уважительной. </w:t>
      </w:r>
      <w:r>
        <w:rPr>
          <w:sz w:val="28"/>
          <w:szCs w:val="28"/>
        </w:rPr>
        <w:br/>
        <w:t>В этом случае комиссия рекомендует государственному гражданскому служащему Кировской области принять меры по представлению указанных сведений.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32.3. Признать, что причина непредставления государственным гражданским служащим Кировской области сведений о доходах, </w:t>
      </w:r>
      <w:r>
        <w:rPr>
          <w:sz w:val="28"/>
          <w:szCs w:val="28"/>
        </w:rPr>
        <w:br/>
        <w:t xml:space="preserve">об имуществе и обязательствах имущественного характера своих </w:t>
      </w:r>
      <w:r>
        <w:rPr>
          <w:sz w:val="28"/>
          <w:szCs w:val="28"/>
        </w:rPr>
        <w:br/>
        <w:t xml:space="preserve">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начальнику Управления применить </w:t>
      </w:r>
      <w:r>
        <w:rPr>
          <w:sz w:val="28"/>
          <w:szCs w:val="28"/>
        </w:rPr>
        <w:br/>
        <w:t>к государственному гражданскому служащему Кировской области конкретную меру ответственности.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>
        <w:rPr>
          <w:spacing w:val="-2"/>
          <w:sz w:val="28"/>
          <w:szCs w:val="28"/>
        </w:rPr>
        <w:t>По итогам рассмотрения вопроса, указанного в подпункте 14.2.3</w:t>
      </w:r>
      <w:r>
        <w:rPr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33.1. Признать, что обстоятельства, препятствующие выполнению требований Федерального закона от 07.05.2013 № 79-ФЗ, являются объективными и уважительными.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33.2. Признать, что обстоятельства, препятствующие выполнению </w:t>
      </w:r>
      <w:r>
        <w:rPr>
          <w:sz w:val="28"/>
          <w:szCs w:val="28"/>
        </w:rPr>
        <w:lastRenderedPageBreak/>
        <w:t>требований Федерального закона от 07.05.2013 № 79-ФЗ, не являются объективными и уважительными. В этом случае комиссия рекомендует начальнику Управления применить к государственному гражданскому служащему Кировской области конкретную меру ответственности.</w:t>
      </w:r>
    </w:p>
    <w:p w:rsidR="00170D97" w:rsidRDefault="00170D97" w:rsidP="00170D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r>
        <w:rPr>
          <w:rFonts w:ascii="Times New Roman" w:hAnsi="Times New Roman" w:cs="Times New Roman"/>
          <w:spacing w:val="-2"/>
          <w:sz w:val="28"/>
          <w:szCs w:val="28"/>
        </w:rPr>
        <w:t>подпункте 14.2.4</w:t>
      </w:r>
      <w:r>
        <w:rPr>
          <w:rFonts w:ascii="Times New Roman" w:hAnsi="Times New Roman" w:cs="Times New Roman"/>
          <w:sz w:val="28"/>
          <w:szCs w:val="28"/>
        </w:rPr>
        <w:t xml:space="preserve"> пункта 14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настоящего Положения, комиссия принимает одно из следующих решений: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34.1. Признать, что при исполнении государственным гражданским служащим </w:t>
      </w:r>
      <w:r>
        <w:rPr>
          <w:szCs w:val="28"/>
        </w:rPr>
        <w:t xml:space="preserve">Кировской области </w:t>
      </w:r>
      <w:r>
        <w:rPr>
          <w:szCs w:val="28"/>
          <w:lang w:eastAsia="en-US"/>
        </w:rPr>
        <w:t>должностных обязанностей конфликт интересов отсутствует.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34.2. Признать, что при исполнении государственным гражданским служащим </w:t>
      </w:r>
      <w:r>
        <w:rPr>
          <w:szCs w:val="28"/>
        </w:rPr>
        <w:t xml:space="preserve">Кировской области </w:t>
      </w:r>
      <w:r>
        <w:rPr>
          <w:szCs w:val="28"/>
          <w:lang w:eastAsia="en-US"/>
        </w:rPr>
        <w:t xml:space="preserve">должностных обязанностей личная заинтересованность приводит или может привести к конфликту интересов. </w:t>
      </w:r>
      <w:r>
        <w:rPr>
          <w:szCs w:val="28"/>
          <w:lang w:eastAsia="en-US"/>
        </w:rPr>
        <w:br/>
        <w:t>В этом случае комиссия рекомендует государственному гражданскому служащему</w:t>
      </w:r>
      <w:r>
        <w:rPr>
          <w:szCs w:val="28"/>
        </w:rPr>
        <w:t xml:space="preserve"> Кировской области</w:t>
      </w:r>
      <w:r>
        <w:rPr>
          <w:szCs w:val="28"/>
          <w:lang w:eastAsia="en-US"/>
        </w:rPr>
        <w:t xml:space="preserve"> и (или) начальнику Управления принять меры по урегулированию конфликта интересов или по недопущению </w:t>
      </w:r>
      <w:r>
        <w:rPr>
          <w:szCs w:val="28"/>
          <w:lang w:eastAsia="en-US"/>
        </w:rPr>
        <w:br/>
        <w:t>его возникновения.</w:t>
      </w:r>
    </w:p>
    <w:p w:rsidR="00170D97" w:rsidRDefault="00170D97" w:rsidP="00170D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34.3. Признать, что государственный гражданский служащий </w:t>
      </w:r>
      <w:r>
        <w:rPr>
          <w:szCs w:val="28"/>
        </w:rPr>
        <w:t xml:space="preserve">Кировской области </w:t>
      </w:r>
      <w:r>
        <w:rPr>
          <w:szCs w:val="28"/>
          <w:lang w:eastAsia="en-US"/>
        </w:rPr>
        <w:t xml:space="preserve">не соблюдал требования об урегулировании конфликта интересов. </w:t>
      </w:r>
      <w:r>
        <w:rPr>
          <w:szCs w:val="28"/>
          <w:lang w:eastAsia="en-US"/>
        </w:rPr>
        <w:br/>
        <w:t xml:space="preserve">В этом случае комиссия рекомендует начальнику Управления применить </w:t>
      </w:r>
      <w:r>
        <w:rPr>
          <w:szCs w:val="28"/>
          <w:lang w:eastAsia="en-US"/>
        </w:rPr>
        <w:br/>
        <w:t xml:space="preserve">к государственному гражданскому служащему </w:t>
      </w:r>
      <w:r>
        <w:rPr>
          <w:szCs w:val="28"/>
        </w:rPr>
        <w:t>Кировской области</w:t>
      </w:r>
      <w:r>
        <w:rPr>
          <w:szCs w:val="28"/>
          <w:lang w:eastAsia="en-US"/>
        </w:rPr>
        <w:t xml:space="preserve"> конкретную меру ответственности.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>
        <w:rPr>
          <w:spacing w:val="-2"/>
          <w:sz w:val="28"/>
          <w:szCs w:val="28"/>
        </w:rPr>
        <w:t>По итогам рассмотрения вопроса, указанного в подпункте 14.4</w:t>
      </w:r>
      <w:r>
        <w:rPr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35.1. Признать, что сведения, представленные государственным гражданским служащим Кировской области в соответствии</w:t>
      </w:r>
      <w:r>
        <w:rPr>
          <w:sz w:val="28"/>
          <w:szCs w:val="28"/>
        </w:rPr>
        <w:br/>
        <w:t>с частью 1 статьи 3 Федерального закона от 03.12.2012 № 230-ФЗ, являются достоверными и полными.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35.2. Признать, что сведения, представленные государственным гражданским служащим Кировской области в соответствии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с частью 1 статьи 3 Федерального закона от 03.12.2012 № 230-ФЗ, являются недостоверными и (или) неполными. В этом случае комиссия рекомендует начальнику Управления применить к государственному гражданскому служащему Кировской области конкретную меру ответственности</w:t>
      </w:r>
      <w:r>
        <w:rPr>
          <w:sz w:val="28"/>
          <w:szCs w:val="28"/>
        </w:rPr>
        <w:br/>
        <w:t>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По итогам рассмотрения вопроса, указанного в подпункте 14.5 пункта 14 настоящего Положения, комиссия принимает в отношении гражданина одно из следующих решений: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36.1. Дать согласие на замещение им должности в коммерческой </w:t>
      </w:r>
      <w:r>
        <w:rPr>
          <w:sz w:val="28"/>
          <w:szCs w:val="28"/>
        </w:rPr>
        <w:br/>
        <w:t xml:space="preserve">или некоммерческой организации либо на выполнение работы (оказание услуги) на условиях гражданско-правового договора в коммерческой </w:t>
      </w:r>
      <w:r>
        <w:rPr>
          <w:sz w:val="28"/>
          <w:szCs w:val="28"/>
        </w:rPr>
        <w:br/>
        <w:t xml:space="preserve">или некоммерческой организации, если отдельные функции </w:t>
      </w:r>
      <w:r>
        <w:rPr>
          <w:sz w:val="28"/>
          <w:szCs w:val="28"/>
        </w:rPr>
        <w:br/>
        <w:t xml:space="preserve">по государственному управлению этой организацией входили </w:t>
      </w:r>
      <w:r>
        <w:rPr>
          <w:sz w:val="28"/>
          <w:szCs w:val="28"/>
        </w:rPr>
        <w:br/>
        <w:t>в его должностные (служебные) обязанности.</w:t>
      </w:r>
    </w:p>
    <w:p w:rsidR="00170D97" w:rsidRDefault="00170D97" w:rsidP="00170D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36.2. Установить, что </w:t>
      </w:r>
      <w:r>
        <w:rPr>
          <w:rFonts w:eastAsia="Calibri"/>
          <w:szCs w:val="28"/>
        </w:rPr>
        <w:t>замещение им на условиях трудового договора должности в коммерческой или некоммерческой организации</w:t>
      </w:r>
      <w:r>
        <w:rPr>
          <w:rFonts w:eastAsia="Calibri"/>
          <w:szCs w:val="28"/>
        </w:rPr>
        <w:br/>
        <w:t xml:space="preserve">и (или) выполнение в коммерческой или некоммерческой организации </w:t>
      </w:r>
      <w:r>
        <w:rPr>
          <w:rFonts w:eastAsia="Calibri"/>
          <w:szCs w:val="28"/>
        </w:rPr>
        <w:br/>
        <w:t xml:space="preserve">работ (оказание услуг) нарушают требования </w:t>
      </w:r>
      <w:hyperlink r:id="rId9" w:history="1">
        <w:r>
          <w:rPr>
            <w:rStyle w:val="a5"/>
            <w:szCs w:val="28"/>
          </w:rPr>
          <w:t>статьи 12</w:t>
        </w:r>
      </w:hyperlink>
      <w:r>
        <w:rPr>
          <w:szCs w:val="28"/>
        </w:rPr>
        <w:t xml:space="preserve"> Федерального закона </w:t>
      </w:r>
      <w:r>
        <w:rPr>
          <w:szCs w:val="28"/>
        </w:rPr>
        <w:br/>
        <w:t>от 25.12.2008 № 273-ФЗ. В этом случае комиссия рекомендует начальнику Управления проинформировать об указанных обстоятельствах органы прокуратуры и уведомившую организацию.</w:t>
      </w:r>
    </w:p>
    <w:p w:rsidR="00170D97" w:rsidRDefault="00170D97" w:rsidP="00170D9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:rsidR="00170D97" w:rsidRDefault="00170D97" w:rsidP="00170D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37.1. Признать наличие причинно-следственной связи между возникновением не зависящих от государственного гражданского служащего Кировской области обстоятельств и невозможностью соблюдения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им требований к служебному поведению и (или)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об урегулировании конфликта интересов.</w:t>
      </w:r>
    </w:p>
    <w:p w:rsidR="00170D97" w:rsidRDefault="00170D97" w:rsidP="00170D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37.2. Признать отсутствие причинно-следственной связи между возникновением не зависящих от государственного гражданского служащего Кировской области обстоятельств и невозможностью соблюдения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им требований к служебному поведению и (или) требований </w:t>
      </w:r>
      <w:r>
        <w:rPr>
          <w:rFonts w:ascii="Times New Roman" w:hAnsi="Times New Roman" w:cs="Times New Roman"/>
          <w:sz w:val="28"/>
          <w:szCs w:val="28"/>
        </w:rPr>
        <w:br/>
        <w:t>об урегулировании конфликта интересов.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По итогам рассмотрения вопросов, указанных в подпунктах 14.1, 14.2, 14.4, 14.5 и 14.6 пункта 14 настоящего Положения, и при наличии </w:t>
      </w:r>
      <w:r>
        <w:rPr>
          <w:sz w:val="28"/>
          <w:szCs w:val="28"/>
        </w:rPr>
        <w:br/>
        <w:t xml:space="preserve">к тому оснований комиссия может принять иное решение, чем это предусмотрено пунктами 29 – 37 настоящего Положения. Основания </w:t>
      </w:r>
      <w:r>
        <w:rPr>
          <w:sz w:val="28"/>
          <w:szCs w:val="28"/>
        </w:rPr>
        <w:br/>
        <w:t>и мотивы принятия такого решения должны быть отражены в протоколе заседания комиссии.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По итогам рассмотрения вопроса, предусмотренного </w:t>
      </w:r>
      <w:r>
        <w:rPr>
          <w:sz w:val="28"/>
          <w:szCs w:val="28"/>
        </w:rPr>
        <w:br/>
        <w:t>подпунктом 14.3 пункта 14 настоящего Положения, комиссия принимает соответствующее решение.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 Для исполнения решений комиссии могут быть подготовлены проекты нормативных правовых актов Управления, приказов или поручений начальника Управления, которые в установленном порядке представляются</w:t>
      </w:r>
      <w:r>
        <w:rPr>
          <w:sz w:val="28"/>
          <w:szCs w:val="28"/>
        </w:rPr>
        <w:br/>
        <w:t>на рассмотрение начальнику Управления.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>
        <w:rPr>
          <w:sz w:val="28"/>
          <w:szCs w:val="28"/>
        </w:rPr>
        <w:br/>
        <w:t>на заседании членов комиссии.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подпункте 14.2.1 пункта 14 настоящего Положения, </w:t>
      </w:r>
      <w:r>
        <w:rPr>
          <w:sz w:val="28"/>
          <w:szCs w:val="28"/>
        </w:rPr>
        <w:br/>
        <w:t>для начальника Управления носят рекомендательный характер. Решение, принимаемое по итогам рассмотрения вопроса, указанного в подпункте 14.2.1 пункта 14 настоящего Положения, носит обязательный характер.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43. В протоколе заседания комиссии указываются: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43.1. Дата заседания комиссии, фамилии, имена, отчества (последние – при наличии) членов комиссии и других лиц, присутствовавших </w:t>
      </w:r>
      <w:r>
        <w:rPr>
          <w:sz w:val="28"/>
          <w:szCs w:val="28"/>
        </w:rPr>
        <w:br/>
        <w:t>на заседании.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43.2. Формулировка каждого из рассматриваемых на заседании комиссии вопросов с указанием фамилии, имени, отчества (последнее – </w:t>
      </w:r>
      <w:r>
        <w:rPr>
          <w:sz w:val="28"/>
          <w:szCs w:val="28"/>
        </w:rPr>
        <w:br/>
        <w:t xml:space="preserve">при наличии), должности государственного гражданского служащего Кировской области, в отношении которого рассматривается вопрос </w:t>
      </w:r>
      <w:r>
        <w:rPr>
          <w:sz w:val="28"/>
          <w:szCs w:val="28"/>
        </w:rPr>
        <w:br/>
        <w:t xml:space="preserve">о соблюдении требований к служебному поведению и (или) требований </w:t>
      </w:r>
      <w:r>
        <w:rPr>
          <w:sz w:val="28"/>
          <w:szCs w:val="28"/>
        </w:rPr>
        <w:br/>
        <w:t>об урегулировании конфликта интересов.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43.3. Предъявляемые к государственному гражданскому служащему Кировской области претензии, материалы, на которых они основываются.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43.4. Содержание пояснений государственного гражданского служащего Кировской области и других лиц по существу предъявляемых претензий.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43.5. Фамилии, имена, отчества (последние – при наличии) выступивших на заседании лиц и краткое изложение их выступлений.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43.6. Источник информации, содержащей основания для проведения заседания комиссии, дата поступления информации в Управление.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43.7. Другие сведения.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43.8. Результаты голосования.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43.9. Решение комиссии и обоснование его принятия.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гражданский служащий Кировской области.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Копии протокола заседания комиссии не позднее семи дней со дня заседания комиссии направляются начальнику Управления, полностью </w:t>
      </w:r>
      <w:r>
        <w:rPr>
          <w:sz w:val="28"/>
          <w:szCs w:val="28"/>
        </w:rPr>
        <w:br/>
        <w:t xml:space="preserve">или в виде выписок из него – государственному гражданскому служащему Кировской области, а также по решению комиссии – иным заинтересованным </w:t>
      </w:r>
      <w:r>
        <w:rPr>
          <w:sz w:val="28"/>
          <w:szCs w:val="28"/>
        </w:rPr>
        <w:lastRenderedPageBreak/>
        <w:t>лицам.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 Начальник Управления обязан рассмотреть протокол заседания комиссии и вправе учесть в пределах своей компетенции содержащиеся</w:t>
      </w:r>
      <w:r>
        <w:rPr>
          <w:sz w:val="28"/>
          <w:szCs w:val="28"/>
        </w:rPr>
        <w:br/>
        <w:t xml:space="preserve">в нем рекомендации при принятии решения о применении к государственному гражданскому служащему Кировской области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  <w:r>
        <w:rPr>
          <w:sz w:val="28"/>
          <w:szCs w:val="28"/>
        </w:rPr>
        <w:br/>
        <w:t xml:space="preserve">О рассмотрении рекомендаций комиссии и принятом решении начальник Управления в письменной форме уведомляет комиссию в месячный срок </w:t>
      </w:r>
      <w:r>
        <w:rPr>
          <w:sz w:val="28"/>
          <w:szCs w:val="28"/>
        </w:rPr>
        <w:br/>
        <w:t xml:space="preserve">со дня поступления протокола заседания комиссии. Решение начальника Управления оглашается на ближайшем заседании комиссии и принимается </w:t>
      </w:r>
      <w:r>
        <w:rPr>
          <w:sz w:val="28"/>
          <w:szCs w:val="28"/>
        </w:rPr>
        <w:br/>
        <w:t>к сведению без обсуждения.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В случае установления комиссией признаков дисциплинарного проступка в действиях (бездействии) государственного гражданского служащего Кировской области информация об этом представляется начальнику Управления для решения вопроса о применении </w:t>
      </w:r>
      <w:r>
        <w:rPr>
          <w:sz w:val="28"/>
          <w:szCs w:val="28"/>
        </w:rPr>
        <w:br/>
        <w:t>к государственному гражданскому служащему Кировской области мер ответственности, предусмотренных нормативными правовыми актами Российской Федерации.</w:t>
      </w:r>
    </w:p>
    <w:p w:rsidR="00170D97" w:rsidRDefault="00170D97" w:rsidP="00170D97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В случае установления комиссией факта совершения государственным гражданским служащим Кировской области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</w:t>
      </w:r>
      <w:r>
        <w:rPr>
          <w:sz w:val="28"/>
          <w:szCs w:val="28"/>
        </w:rPr>
        <w:br/>
        <w:t xml:space="preserve">и подтверждающие такой факт документы в правоохранительные (правоприменительные) органы в срок, не превышающий трех дней, </w:t>
      </w:r>
      <w:r>
        <w:rPr>
          <w:sz w:val="28"/>
          <w:szCs w:val="28"/>
        </w:rPr>
        <w:br/>
        <w:t>а при необходимости – немедленно.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Копия протокола заседания комиссии или выписка из него приобщается к личному делу государственного гражданского служащего Кировской области, в отношении которого рассмотрен вопрос о соблюдении </w:t>
      </w:r>
      <w:r>
        <w:rPr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интересов.</w:t>
      </w:r>
    </w:p>
    <w:p w:rsidR="00170D97" w:rsidRDefault="00170D97" w:rsidP="00170D97">
      <w:pPr>
        <w:pStyle w:val="a3"/>
        <w:widowControl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Выписка из решения комиссии, заверенная подписью секретаря комиссии и печатью Управления, вручается гражданину, в отношении которого рассматривался вопрос, указанный в подпункте 14.2.1 пункта 14 настоящего Положения, под подпись или направляется заказным письмом </w:t>
      </w:r>
      <w:r>
        <w:rPr>
          <w:sz w:val="28"/>
          <w:szCs w:val="28"/>
        </w:rPr>
        <w:br/>
        <w:t>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70D97" w:rsidRDefault="00170D97" w:rsidP="00170D97">
      <w:pPr>
        <w:pStyle w:val="a3"/>
        <w:widowControl w:val="0"/>
        <w:spacing w:after="240"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Организационно-техническое и документационное обеспечение деятельности комиссии, а также информирование членов комиссии </w:t>
      </w:r>
      <w:r>
        <w:rPr>
          <w:sz w:val="28"/>
          <w:szCs w:val="28"/>
        </w:rPr>
        <w:br/>
        <w:t xml:space="preserve">о вопросах, включенных в повестку дня заседания комиссии, о дате, времени и месте проведения заседания комиссии, ознакомление членов комиссии </w:t>
      </w:r>
      <w:r>
        <w:rPr>
          <w:sz w:val="28"/>
          <w:szCs w:val="28"/>
        </w:rPr>
        <w:br/>
        <w:t xml:space="preserve">с материалами, представляемыми для обсуждения на заседании комиссии, осуществляется должностным лицом Управления, ответственным </w:t>
      </w:r>
      <w:r>
        <w:rPr>
          <w:sz w:val="28"/>
          <w:szCs w:val="28"/>
        </w:rPr>
        <w:br/>
        <w:t>за работу по профилактике коррупционных и иных правонарушений.</w:t>
      </w:r>
    </w:p>
    <w:p w:rsidR="00170D97" w:rsidRDefault="00170D97" w:rsidP="00170D97">
      <w:pPr>
        <w:pStyle w:val="a3"/>
        <w:widowControl w:val="0"/>
        <w:tabs>
          <w:tab w:val="left" w:pos="1701"/>
        </w:tabs>
        <w:jc w:val="center"/>
        <w:rPr>
          <w:sz w:val="28"/>
          <w:szCs w:val="28"/>
        </w:rPr>
      </w:pPr>
    </w:p>
    <w:p w:rsidR="00170D97" w:rsidRDefault="00170D97" w:rsidP="00170D97">
      <w:pPr>
        <w:pStyle w:val="a3"/>
        <w:widowControl w:val="0"/>
        <w:tabs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170D97" w:rsidRDefault="00170D97" w:rsidP="00170D97"/>
    <w:p w:rsidR="00C65BC1" w:rsidRDefault="00C65BC1"/>
    <w:sectPr w:rsidR="00C6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97"/>
    <w:rsid w:val="00170D97"/>
    <w:rsid w:val="00891BBB"/>
    <w:rsid w:val="00C6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E0A8"/>
  <w15:chartTrackingRefBased/>
  <w15:docId w15:val="{A3896C5C-8734-4D6E-A351-0BFDD891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70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70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70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39"/>
    <w:rsid w:val="00170D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70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007D85F8C8F7FA6B25B4A402AEF1C7D13B0B8DB14F5F5DDCA459583F1653E9532737E1EB636C1D29L4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007D85F8C8F7FA6B25B4A402AEF1C7D13B0B8DB14F5F5DDCA459583F1653E9532737E1EB636C1D29L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3EB1F5881772A718D9F446B431B751EC36705DED57E1C22DE86134CEF725B53CD9F274j2K6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B3EB1F5881772A718D9F446B431B751EC36705DED57E1C22DE86134CEF725B53CD9F274j2K6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B3EB1F5881772A718D9F446B431B751EC36705DED57E1C22DE86134CEF725B53CD9F275j2KDJ" TargetMode="External"/><Relationship Id="rId9" Type="http://schemas.openxmlformats.org/officeDocument/2006/relationships/hyperlink" Target="consultantplus://offline/ref=DB3EB1F5881772A718D9F446B431B751EC36705DED57E1C22DE86134CEF725B53CD9F274j2K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5608</Words>
  <Characters>31971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2025-11-11T07:05:00Z</dcterms:created>
  <dcterms:modified xsi:type="dcterms:W3CDTF">2025-11-11T07:09:00Z</dcterms:modified>
</cp:coreProperties>
</file>